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5"/>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49"/>
              <w:keepNext w:val="0"/>
              <w:keepLines w:val="0"/>
              <w:framePr w:w="0" w:hRule="auto" w:wrap="auto" w:vAnchor="margin" w:hAnchor="text" w:yAlign="inline"/>
              <w:suppressLineNumbers w:val="0"/>
              <w:spacing w:before="0" w:beforeAutospacing="0" w:after="0" w:afterAutospacing="0"/>
              <w:ind w:left="0" w:right="0"/>
              <w:rPr>
                <w:rFonts w:hint="eastAsia"/>
                <w:szCs w:val="20"/>
                <w:highlight w:val="none"/>
              </w:rPr>
            </w:pPr>
            <w:bookmarkStart w:id="0" w:name="page1"/>
            <w:r>
              <w:rPr>
                <w:rFonts w:hint="eastAsia"/>
                <w:sz w:val="64"/>
                <w:szCs w:val="20"/>
                <w:highlight w:val="none"/>
              </w:rPr>
              <w:t xml:space="preserve">3GPP </w:t>
            </w:r>
            <w:bookmarkStart w:id="1" w:name="specType1"/>
            <w:r>
              <w:rPr>
                <w:rFonts w:hint="eastAsia"/>
                <w:sz w:val="64"/>
                <w:szCs w:val="20"/>
                <w:highlight w:val="none"/>
              </w:rPr>
              <w:t>TR</w:t>
            </w:r>
            <w:bookmarkEnd w:id="1"/>
            <w:r>
              <w:rPr>
                <w:rFonts w:hint="eastAsia"/>
                <w:sz w:val="64"/>
                <w:szCs w:val="20"/>
                <w:highlight w:val="none"/>
              </w:rPr>
              <w:t xml:space="preserve"> </w:t>
            </w:r>
            <w:bookmarkStart w:id="2" w:name="specNumber"/>
            <w:r>
              <w:rPr>
                <w:rFonts w:hint="default"/>
                <w:sz w:val="64"/>
                <w:szCs w:val="20"/>
                <w:highlight w:val="none"/>
                <w:lang w:val="en-US"/>
              </w:rPr>
              <w:t>28</w:t>
            </w:r>
            <w:r>
              <w:rPr>
                <w:rFonts w:hint="eastAsia"/>
                <w:sz w:val="64"/>
                <w:szCs w:val="20"/>
                <w:highlight w:val="none"/>
              </w:rPr>
              <w:t>.</w:t>
            </w:r>
            <w:bookmarkEnd w:id="2"/>
            <w:r>
              <w:rPr>
                <w:rFonts w:hint="default"/>
                <w:sz w:val="64"/>
                <w:szCs w:val="20"/>
                <w:highlight w:val="none"/>
                <w:lang w:val="en-US"/>
              </w:rPr>
              <w:t>834</w:t>
            </w:r>
            <w:r>
              <w:rPr>
                <w:rFonts w:hint="eastAsia"/>
                <w:sz w:val="64"/>
                <w:szCs w:val="20"/>
                <w:highlight w:val="none"/>
              </w:rPr>
              <w:t xml:space="preserve"> </w:t>
            </w:r>
            <w:r>
              <w:rPr>
                <w:rFonts w:hint="eastAsia"/>
                <w:szCs w:val="20"/>
                <w:highlight w:val="none"/>
              </w:rPr>
              <w:t>V</w:t>
            </w:r>
            <w:bookmarkStart w:id="3" w:name="specVersion"/>
            <w:r>
              <w:rPr>
                <w:rFonts w:hint="default"/>
                <w:szCs w:val="20"/>
                <w:highlight w:val="none"/>
                <w:lang w:val="en-US"/>
              </w:rPr>
              <w:t>0</w:t>
            </w:r>
            <w:r>
              <w:rPr>
                <w:rFonts w:hint="eastAsia"/>
                <w:szCs w:val="20"/>
                <w:highlight w:val="none"/>
              </w:rPr>
              <w:t>.</w:t>
            </w:r>
            <w:del w:id="0" w:author="cmcc" w:date="2023-03-07T21:39:19Z">
              <w:r>
                <w:rPr>
                  <w:rFonts w:hint="default"/>
                  <w:szCs w:val="20"/>
                  <w:highlight w:val="none"/>
                  <w:lang w:val="en-US"/>
                </w:rPr>
                <w:delText>4</w:delText>
              </w:r>
            </w:del>
            <w:ins w:id="1" w:author="cmcc" w:date="2023-03-07T21:39:19Z">
              <w:r>
                <w:rPr>
                  <w:rFonts w:hint="default"/>
                  <w:szCs w:val="20"/>
                  <w:highlight w:val="none"/>
                  <w:lang w:val="en-US"/>
                </w:rPr>
                <w:t>5</w:t>
              </w:r>
            </w:ins>
            <w:r>
              <w:rPr>
                <w:rFonts w:hint="eastAsia"/>
                <w:szCs w:val="20"/>
                <w:highlight w:val="none"/>
              </w:rPr>
              <w:t>.</w:t>
            </w:r>
            <w:bookmarkEnd w:id="3"/>
            <w:r>
              <w:rPr>
                <w:rFonts w:hint="default"/>
                <w:szCs w:val="20"/>
                <w:highlight w:val="none"/>
                <w:lang w:val="en-US"/>
              </w:rPr>
              <w:t>0</w:t>
            </w:r>
            <w:r>
              <w:rPr>
                <w:rFonts w:hint="eastAsia"/>
                <w:szCs w:val="20"/>
                <w:highlight w:val="none"/>
              </w:rPr>
              <w:t xml:space="preserve"> </w:t>
            </w:r>
            <w:r>
              <w:rPr>
                <w:rFonts w:hint="eastAsia"/>
                <w:sz w:val="32"/>
                <w:szCs w:val="20"/>
                <w:highlight w:val="none"/>
              </w:rPr>
              <w:t>(</w:t>
            </w:r>
            <w:bookmarkStart w:id="4" w:name="issueDate"/>
            <w:r>
              <w:rPr>
                <w:rFonts w:hint="default"/>
                <w:sz w:val="32"/>
                <w:szCs w:val="20"/>
                <w:highlight w:val="none"/>
                <w:lang w:val="en-US"/>
              </w:rPr>
              <w:t>202</w:t>
            </w:r>
            <w:del w:id="2" w:author="cmcc" w:date="2023-03-07T21:39:20Z">
              <w:r>
                <w:rPr>
                  <w:rFonts w:hint="default"/>
                  <w:sz w:val="32"/>
                  <w:szCs w:val="20"/>
                  <w:highlight w:val="none"/>
                  <w:lang w:val="en-US"/>
                </w:rPr>
                <w:delText>2</w:delText>
              </w:r>
            </w:del>
            <w:ins w:id="3" w:author="cmcc" w:date="2023-03-07T21:39:20Z">
              <w:r>
                <w:rPr>
                  <w:rFonts w:hint="default"/>
                  <w:sz w:val="32"/>
                  <w:szCs w:val="20"/>
                  <w:highlight w:val="none"/>
                  <w:lang w:val="en-US"/>
                </w:rPr>
                <w:t>3</w:t>
              </w:r>
            </w:ins>
            <w:r>
              <w:rPr>
                <w:rFonts w:hint="eastAsia"/>
                <w:sz w:val="32"/>
                <w:szCs w:val="20"/>
                <w:highlight w:val="none"/>
              </w:rPr>
              <w:t>-</w:t>
            </w:r>
            <w:bookmarkEnd w:id="4"/>
            <w:ins w:id="4" w:author="cmcc" w:date="2023-03-07T21:39:23Z">
              <w:r>
                <w:rPr>
                  <w:rFonts w:hint="default"/>
                  <w:sz w:val="32"/>
                  <w:szCs w:val="20"/>
                  <w:highlight w:val="none"/>
                  <w:lang w:val="en-US"/>
                </w:rPr>
                <w:t>3</w:t>
              </w:r>
            </w:ins>
            <w:del w:id="5" w:author="cmcc" w:date="2023-03-07T21:39:22Z">
              <w:r>
                <w:rPr>
                  <w:rFonts w:hint="default"/>
                  <w:sz w:val="32"/>
                  <w:szCs w:val="20"/>
                  <w:highlight w:val="none"/>
                  <w:lang w:val="en-US"/>
                </w:rPr>
                <w:delText>11</w:delText>
              </w:r>
            </w:del>
            <w:r>
              <w:rPr>
                <w:rFonts w:hint="eastAsia"/>
                <w:sz w:val="32"/>
                <w:szCs w:val="20"/>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0"/>
              <w:keepNext w:val="0"/>
              <w:keepLines w:val="0"/>
              <w:framePr w:w="0" w:hRule="auto" w:wrap="auto" w:vAnchor="margin" w:hAnchor="text" w:yAlign="inline"/>
              <w:suppressLineNumbers w:val="0"/>
              <w:spacing w:before="0" w:beforeAutospacing="0" w:after="0" w:afterAutospacing="0"/>
              <w:ind w:left="0"/>
              <w:rPr>
                <w:rFonts w:hint="eastAsia"/>
                <w:sz w:val="20"/>
                <w:szCs w:val="20"/>
                <w:highlight w:val="none"/>
              </w:rPr>
            </w:pPr>
            <w:r>
              <w:rPr>
                <w:rFonts w:hint="eastAsia"/>
                <w:sz w:val="20"/>
                <w:szCs w:val="20"/>
                <w:highlight w:val="none"/>
              </w:rPr>
              <w:t xml:space="preserve">Technical </w:t>
            </w:r>
            <w:bookmarkStart w:id="5" w:name="spectype2"/>
            <w:r>
              <w:rPr>
                <w:rFonts w:hint="eastAsia"/>
                <w:sz w:val="20"/>
                <w:szCs w:val="20"/>
                <w:highlight w:val="none"/>
              </w:rPr>
              <w:t>Report</w:t>
            </w:r>
            <w:bookmarkEnd w:id="5"/>
          </w:p>
          <w:p>
            <w:pPr>
              <w:pStyle w:val="64"/>
              <w:keepNext w:val="0"/>
              <w:keepLines w:val="0"/>
              <w:widowControl/>
              <w:suppressLineNumbers w:val="0"/>
              <w:spacing w:before="0" w:beforeAutospacing="0" w:afterAutospacing="0"/>
              <w:ind w:left="0" w:right="0"/>
              <w:rPr>
                <w:rFonts w:hint="eastAsia"/>
                <w:sz w:val="20"/>
                <w:szCs w:val="20"/>
                <w:highlight w:val="none"/>
              </w:rPr>
            </w:pPr>
            <w:r>
              <w:rPr>
                <w:rFonts w:hint="eastAsia"/>
                <w:sz w:val="20"/>
                <w:szCs w:val="20"/>
                <w:highlight w:val="none"/>
              </w:rPr>
              <w:br w:type="textWrapping"/>
            </w:r>
            <w:r>
              <w:rPr>
                <w:rFonts w:hint="eastAsia"/>
                <w:sz w:val="20"/>
                <w:szCs w:val="20"/>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1"/>
              <w:keepNext w:val="0"/>
              <w:keepLines w:val="0"/>
              <w:framePr w:wrap="auto" w:vAnchor="margin" w:hAnchor="text" w:yAlign="inline"/>
              <w:suppressLineNumbers w:val="0"/>
              <w:spacing w:before="0" w:beforeAutospacing="0" w:after="0" w:afterAutospacing="0"/>
              <w:ind w:left="0" w:right="0"/>
              <w:rPr>
                <w:rFonts w:hint="eastAsia"/>
                <w:szCs w:val="20"/>
                <w:highlight w:val="none"/>
              </w:rPr>
            </w:pPr>
            <w:r>
              <w:rPr>
                <w:rFonts w:hint="eastAsia"/>
                <w:szCs w:val="20"/>
                <w:highlight w:val="none"/>
              </w:rPr>
              <w:t>3rd Generation Partnership Project;</w:t>
            </w:r>
          </w:p>
          <w:p>
            <w:pPr>
              <w:pStyle w:val="51"/>
              <w:keepNext w:val="0"/>
              <w:keepLines w:val="0"/>
              <w:framePr w:wrap="auto" w:vAnchor="margin" w:hAnchor="text" w:yAlign="inline"/>
              <w:suppressLineNumbers w:val="0"/>
              <w:spacing w:before="0" w:beforeAutospacing="0" w:after="0" w:afterAutospacing="0"/>
              <w:ind w:left="0" w:right="0"/>
              <w:rPr>
                <w:rFonts w:hint="eastAsia"/>
                <w:szCs w:val="20"/>
                <w:highlight w:val="none"/>
              </w:rPr>
            </w:pPr>
            <w:r>
              <w:rPr>
                <w:rFonts w:hint="eastAsia"/>
                <w:szCs w:val="20"/>
                <w:highlight w:val="none"/>
              </w:rPr>
              <w:t>Technical Specification Group Services and System Aspects;</w:t>
            </w:r>
          </w:p>
          <w:p>
            <w:pPr>
              <w:pStyle w:val="51"/>
              <w:keepNext w:val="0"/>
              <w:keepLines w:val="0"/>
              <w:framePr w:wrap="auto" w:vAnchor="margin" w:hAnchor="text" w:yAlign="inline"/>
              <w:suppressLineNumbers w:val="0"/>
              <w:spacing w:before="0" w:beforeAutospacing="0" w:after="0" w:afterAutospacing="0"/>
              <w:ind w:left="0" w:right="0"/>
              <w:rPr>
                <w:rFonts w:hint="eastAsia"/>
                <w:szCs w:val="20"/>
                <w:highlight w:val="none"/>
              </w:rPr>
            </w:pPr>
            <w:r>
              <w:rPr>
                <w:rFonts w:hint="eastAsia"/>
                <w:szCs w:val="20"/>
              </w:rPr>
              <w:t>Study on Management of Cloud Native Virtualized Network Functions</w:t>
            </w:r>
            <w:r>
              <w:rPr>
                <w:rFonts w:hint="eastAsia"/>
                <w:szCs w:val="20"/>
                <w:highlight w:val="none"/>
              </w:rPr>
              <w:t>;</w:t>
            </w:r>
          </w:p>
          <w:p>
            <w:pPr>
              <w:pStyle w:val="51"/>
              <w:keepNext w:val="0"/>
              <w:keepLines w:val="0"/>
              <w:framePr w:wrap="auto" w:vAnchor="margin" w:hAnchor="text" w:yAlign="inline"/>
              <w:suppressLineNumbers w:val="0"/>
              <w:spacing w:before="0" w:beforeAutospacing="0" w:after="0" w:afterAutospacing="0"/>
              <w:ind w:left="0" w:right="0"/>
              <w:rPr>
                <w:rFonts w:hint="eastAsia"/>
                <w:szCs w:val="20"/>
                <w:highlight w:val="none"/>
              </w:rPr>
            </w:pPr>
            <w:r>
              <w:rPr>
                <w:rFonts w:hint="eastAsia"/>
                <w:szCs w:val="20"/>
                <w:highlight w:val="none"/>
              </w:rPr>
              <w:t xml:space="preserve"> </w:t>
            </w:r>
          </w:p>
          <w:p>
            <w:pPr>
              <w:pStyle w:val="51"/>
              <w:keepNext w:val="0"/>
              <w:keepLines w:val="0"/>
              <w:framePr w:wrap="auto" w:vAnchor="margin" w:hAnchor="text" w:yAlign="inline"/>
              <w:suppressLineNumbers w:val="0"/>
              <w:spacing w:before="0" w:beforeAutospacing="0" w:after="0" w:afterAutospacing="0"/>
              <w:ind w:left="0" w:right="0"/>
              <w:rPr>
                <w:rFonts w:hint="eastAsia"/>
                <w:i/>
                <w:sz w:val="28"/>
                <w:szCs w:val="20"/>
                <w:highlight w:val="none"/>
              </w:rPr>
            </w:pPr>
            <w:r>
              <w:rPr>
                <w:rFonts w:hint="eastAsia"/>
                <w:szCs w:val="20"/>
                <w:highlight w:val="none"/>
              </w:rPr>
              <w:t>(</w:t>
            </w:r>
            <w:r>
              <w:rPr>
                <w:rStyle w:val="31"/>
                <w:rFonts w:hint="eastAsia"/>
                <w:szCs w:val="20"/>
                <w:highlight w:val="none"/>
              </w:rPr>
              <w:t>Release 1</w:t>
            </w:r>
            <w:r>
              <w:rPr>
                <w:rStyle w:val="31"/>
                <w:rFonts w:hint="default"/>
                <w:szCs w:val="20"/>
                <w:highlight w:val="none"/>
                <w:lang w:val="en-US"/>
              </w:rPr>
              <w:t>8</w:t>
            </w:r>
            <w:r>
              <w:rPr>
                <w:rStyle w:val="31"/>
                <w:rFonts w:hint="eastAsia"/>
                <w:szCs w:val="20"/>
                <w:highlight w:val="none"/>
              </w:rPr>
              <w:t xml:space="preserve"> </w:t>
            </w:r>
            <w:r>
              <w:rPr>
                <w:rFonts w:hint="eastAsia"/>
                <w:szCs w:val="20"/>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2"/>
              <w:keepNext w:val="0"/>
              <w:keepLines w:val="0"/>
              <w:framePr w:w="0" w:wrap="auto" w:vAnchor="margin" w:hAnchor="text" w:yAlign="inline"/>
              <w:suppressLineNumbers w:val="0"/>
              <w:tabs>
                <w:tab w:val="right" w:pos="10206"/>
              </w:tabs>
              <w:spacing w:before="0" w:beforeAutospacing="0" w:after="0" w:afterAutospacing="0"/>
              <w:ind w:left="0" w:right="0"/>
              <w:jc w:val="left"/>
              <w:rPr>
                <w:rFonts w:hint="eastAsia"/>
                <w:color w:val="0000FF"/>
                <w:sz w:val="20"/>
                <w:szCs w:val="20"/>
              </w:rPr>
            </w:pPr>
            <w:r>
              <w:rPr>
                <w:rFonts w:hint="eastAsia"/>
                <w:color w:val="0000FF"/>
                <w:sz w:val="20"/>
                <w:szCs w:val="20"/>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keepNext w:val="0"/>
              <w:keepLines w:val="0"/>
              <w:widowControl/>
              <w:suppressLineNumbers w:val="0"/>
              <w:spacing w:before="0" w:beforeAutospacing="0" w:afterAutospacing="0"/>
              <w:ind w:left="0" w:right="0"/>
              <w:rPr>
                <w:rFonts w:hint="eastAsia"/>
                <w:i/>
                <w:sz w:val="20"/>
                <w:szCs w:val="20"/>
              </w:rPr>
            </w:pPr>
            <w:r>
              <w:rPr>
                <w:rFonts w:hint="eastAsia"/>
                <w:i/>
                <w:sz w:val="20"/>
                <w:szCs w:val="20"/>
              </w:rPr>
              <w:drawing>
                <wp:inline distT="0" distB="0" distL="114300" distR="114300">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keepNext w:val="0"/>
              <w:keepLines w:val="0"/>
              <w:widowControl/>
              <w:suppressLineNumbers w:val="0"/>
              <w:spacing w:before="0" w:beforeAutospacing="0" w:afterAutospacing="0"/>
              <w:ind w:left="0" w:right="0"/>
              <w:jc w:val="right"/>
              <w:rPr>
                <w:rFonts w:hint="eastAsia"/>
                <w:sz w:val="20"/>
                <w:szCs w:val="20"/>
              </w:rPr>
            </w:pPr>
            <w:r>
              <w:rPr>
                <w:rFonts w:hint="eastAsia"/>
                <w:sz w:val="20"/>
                <w:szCs w:val="20"/>
              </w:rPr>
              <w:drawing>
                <wp:inline distT="0" distB="0" distL="114300" distR="114300">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0520" cy="95186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4"/>
              <w:keepNext w:val="0"/>
              <w:keepLines w:val="0"/>
              <w:widowControl/>
              <w:suppressLineNumbers w:val="0"/>
              <w:spacing w:before="0" w:beforeAutospacing="0" w:afterAutospacing="0"/>
              <w:ind w:left="0" w:right="0"/>
              <w:rPr>
                <w:rFonts w:hint="eastAsia"/>
                <w:b/>
                <w:sz w:val="20"/>
                <w:szCs w:val="20"/>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keepNext w:val="0"/>
              <w:keepLines w:val="0"/>
              <w:widowControl/>
              <w:suppressLineNumbers w:val="0"/>
              <w:spacing w:before="0" w:beforeAutospacing="0" w:afterAutospacing="0"/>
              <w:ind w:left="0" w:right="0"/>
              <w:rPr>
                <w:rFonts w:hint="eastAsia"/>
                <w:sz w:val="16"/>
                <w:szCs w:val="20"/>
              </w:rPr>
            </w:pPr>
            <w:bookmarkStart w:id="6" w:name="warningNotice"/>
            <w:r>
              <w:rPr>
                <w:rFonts w:hint="eastAsia"/>
                <w:sz w:val="16"/>
                <w:szCs w:val="20"/>
              </w:rPr>
              <w:t>The present document has been developed within the 3rd Generation Partnership Project (3GPP</w:t>
            </w:r>
            <w:r>
              <w:rPr>
                <w:rFonts w:hint="eastAsia"/>
                <w:sz w:val="16"/>
                <w:szCs w:val="20"/>
                <w:vertAlign w:val="superscript"/>
              </w:rPr>
              <w:t xml:space="preserve"> TM</w:t>
            </w:r>
            <w:r>
              <w:rPr>
                <w:rFonts w:hint="eastAsia"/>
                <w:sz w:val="16"/>
                <w:szCs w:val="20"/>
              </w:rPr>
              <w:t>) and may be further elaborated for the purposes of 3GPP.</w:t>
            </w:r>
            <w:r>
              <w:rPr>
                <w:rFonts w:hint="eastAsia"/>
                <w:sz w:val="16"/>
                <w:szCs w:val="20"/>
              </w:rPr>
              <w:br w:type="textWrapping"/>
            </w:r>
            <w:r>
              <w:rPr>
                <w:rFonts w:hint="eastAsia"/>
                <w:sz w:val="16"/>
                <w:szCs w:val="20"/>
              </w:rPr>
              <w:t>The present document has not been subject to any approval process by the 3GPP</w:t>
            </w:r>
            <w:r>
              <w:rPr>
                <w:rFonts w:hint="eastAsia"/>
                <w:sz w:val="16"/>
                <w:szCs w:val="20"/>
                <w:vertAlign w:val="superscript"/>
              </w:rPr>
              <w:t xml:space="preserve"> </w:t>
            </w:r>
            <w:r>
              <w:rPr>
                <w:rFonts w:hint="eastAsia"/>
                <w:sz w:val="16"/>
                <w:szCs w:val="20"/>
              </w:rPr>
              <w:t>Organizational Partners and shall not be implemented.</w:t>
            </w:r>
            <w:r>
              <w:rPr>
                <w:rFonts w:hint="eastAsia"/>
                <w:sz w:val="16"/>
                <w:szCs w:val="20"/>
              </w:rPr>
              <w:br w:type="textWrapping"/>
            </w:r>
            <w:r>
              <w:rPr>
                <w:rFonts w:hint="eastAsia"/>
                <w:sz w:val="16"/>
                <w:szCs w:val="20"/>
              </w:rPr>
              <w:t>This Specification is provided for future development work within 3GPP</w:t>
            </w:r>
            <w:r>
              <w:rPr>
                <w:rFonts w:hint="eastAsia"/>
                <w:sz w:val="16"/>
                <w:szCs w:val="20"/>
                <w:vertAlign w:val="superscript"/>
              </w:rPr>
              <w:t xml:space="preserve"> </w:t>
            </w:r>
            <w:r>
              <w:rPr>
                <w:rFonts w:hint="eastAsia"/>
                <w:sz w:val="16"/>
                <w:szCs w:val="20"/>
              </w:rPr>
              <w:t>only. The Organizational Partners accept no liability for any use of this Specification.</w:t>
            </w:r>
            <w:r>
              <w:rPr>
                <w:rFonts w:hint="eastAsia"/>
                <w:sz w:val="16"/>
                <w:szCs w:val="20"/>
              </w:rPr>
              <w:br w:type="textWrapping"/>
            </w:r>
            <w:r>
              <w:rPr>
                <w:rFonts w:hint="eastAsia"/>
                <w:sz w:val="16"/>
                <w:szCs w:val="20"/>
              </w:rPr>
              <w:t>Specifications and Reports for implementation of the 3GPP</w:t>
            </w:r>
            <w:r>
              <w:rPr>
                <w:rFonts w:hint="eastAsia"/>
                <w:sz w:val="16"/>
                <w:szCs w:val="20"/>
                <w:vertAlign w:val="superscript"/>
              </w:rPr>
              <w:t xml:space="preserve"> TM</w:t>
            </w:r>
            <w:r>
              <w:rPr>
                <w:rFonts w:hint="eastAsia"/>
                <w:sz w:val="16"/>
                <w:szCs w:val="20"/>
              </w:rPr>
              <w:t xml:space="preserve"> system should be obtained via the 3GPP Organizational Partners' Publications Offices.</w:t>
            </w:r>
            <w:bookmarkEnd w:id="6"/>
          </w:p>
          <w:p>
            <w:pPr>
              <w:pStyle w:val="62"/>
              <w:keepNext w:val="0"/>
              <w:keepLines w:val="0"/>
              <w:suppressLineNumbers w:val="0"/>
              <w:spacing w:before="0" w:beforeAutospacing="0" w:after="0" w:afterAutospacing="0"/>
              <w:ind w:left="0" w:right="0"/>
              <w:rPr>
                <w:rFonts w:hint="eastAsia"/>
                <w:sz w:val="20"/>
                <w:szCs w:val="20"/>
              </w:rPr>
            </w:pPr>
          </w:p>
          <w:p>
            <w:pPr>
              <w:keepNext w:val="0"/>
              <w:keepLines w:val="0"/>
              <w:widowControl/>
              <w:suppressLineNumbers w:val="0"/>
              <w:spacing w:before="0" w:beforeAutospacing="0" w:afterAutospacing="0"/>
              <w:ind w:left="0" w:right="0"/>
              <w:rPr>
                <w:rFonts w:hint="eastAsia"/>
                <w:sz w:val="16"/>
                <w:szCs w:val="20"/>
              </w:rPr>
            </w:pPr>
          </w:p>
        </w:tc>
      </w:tr>
      <w:bookmarkEnd w:id="0"/>
    </w:tbl>
    <w:p>
      <w:pPr>
        <w:sectPr>
          <w:footnotePr>
            <w:numRestart w:val="eachSect"/>
          </w:footnotePr>
          <w:pgSz w:w="11907" w:h="16840"/>
          <w:pgMar w:top="1134" w:right="851" w:bottom="397" w:left="851" w:header="0" w:footer="0" w:gutter="0"/>
          <w:cols w:space="720" w:num="1"/>
        </w:sectPr>
      </w:pPr>
    </w:p>
    <w:tbl>
      <w:tblPr>
        <w:tblStyle w:val="25"/>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4"/>
              <w:keepNext w:val="0"/>
              <w:keepLines w:val="0"/>
              <w:widowControl/>
              <w:suppressLineNumbers w:val="0"/>
              <w:spacing w:before="0" w:beforeAutospacing="0" w:afterAutospacing="0"/>
              <w:ind w:left="0" w:right="0"/>
              <w:rPr>
                <w:rFonts w:hint="eastAsia"/>
                <w:sz w:val="20"/>
                <w:szCs w:val="20"/>
              </w:rPr>
            </w:pPr>
            <w:bookmarkStart w:id="7"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3"/>
              <w:keepNext w:val="0"/>
              <w:keepLines w:val="0"/>
              <w:widowControl/>
              <w:suppressLineNumbers w:val="0"/>
              <w:spacing w:before="0" w:beforeAutospacing="0" w:after="240" w:afterAutospacing="0"/>
              <w:ind w:left="2835" w:right="2835"/>
              <w:jc w:val="center"/>
              <w:rPr>
                <w:rFonts w:hint="eastAsia" w:ascii="Arial" w:hAnsi="Arial"/>
                <w:b/>
                <w:i/>
                <w:sz w:val="20"/>
                <w:szCs w:val="20"/>
              </w:rPr>
            </w:pPr>
            <w:bookmarkStart w:id="8" w:name="coords3gpp"/>
            <w:r>
              <w:rPr>
                <w:rFonts w:hint="eastAsia" w:ascii="Arial" w:hAnsi="Arial"/>
                <w:b/>
                <w:i/>
                <w:sz w:val="20"/>
                <w:szCs w:val="20"/>
              </w:rPr>
              <w:t>3GPP</w:t>
            </w:r>
          </w:p>
          <w:p>
            <w:pPr>
              <w:pStyle w:val="43"/>
              <w:keepNext w:val="0"/>
              <w:keepLines w:val="0"/>
              <w:widowControl/>
              <w:suppressLineNumbers w:val="0"/>
              <w:pBdr>
                <w:bottom w:val="single" w:color="auto" w:sz="6" w:space="1"/>
              </w:pBdr>
              <w:spacing w:before="0" w:beforeAutospacing="0" w:afterAutospacing="0"/>
              <w:ind w:left="2835" w:right="2835"/>
              <w:jc w:val="center"/>
              <w:rPr>
                <w:rFonts w:hint="eastAsia"/>
                <w:sz w:val="20"/>
                <w:szCs w:val="20"/>
              </w:rPr>
            </w:pPr>
            <w:r>
              <w:rPr>
                <w:rFonts w:hint="eastAsia"/>
                <w:sz w:val="20"/>
                <w:szCs w:val="20"/>
              </w:rPr>
              <w:t>Postal address</w:t>
            </w:r>
          </w:p>
          <w:p>
            <w:pPr>
              <w:pStyle w:val="43"/>
              <w:keepNext w:val="0"/>
              <w:keepLines w:val="0"/>
              <w:widowControl/>
              <w:suppressLineNumbers w:val="0"/>
              <w:spacing w:before="0" w:beforeAutospacing="0" w:afterAutospacing="0"/>
              <w:ind w:left="2835" w:right="2835"/>
              <w:jc w:val="center"/>
              <w:rPr>
                <w:rFonts w:hint="eastAsia" w:ascii="Arial" w:hAnsi="Arial"/>
                <w:sz w:val="18"/>
                <w:szCs w:val="20"/>
              </w:rPr>
            </w:pPr>
          </w:p>
          <w:p>
            <w:pPr>
              <w:pStyle w:val="43"/>
              <w:keepNext w:val="0"/>
              <w:keepLines w:val="0"/>
              <w:widowControl/>
              <w:suppressLineNumbers w:val="0"/>
              <w:pBdr>
                <w:bottom w:val="single" w:color="auto" w:sz="6" w:space="1"/>
              </w:pBdr>
              <w:spacing w:before="240" w:beforeAutospacing="0" w:afterAutospacing="0"/>
              <w:ind w:left="2835" w:right="2835"/>
              <w:jc w:val="center"/>
              <w:rPr>
                <w:rFonts w:hint="eastAsia"/>
                <w:sz w:val="20"/>
                <w:szCs w:val="20"/>
              </w:rPr>
            </w:pPr>
            <w:r>
              <w:rPr>
                <w:rFonts w:hint="eastAsia"/>
                <w:sz w:val="20"/>
                <w:szCs w:val="20"/>
              </w:rPr>
              <w:t>3GPP support office address</w:t>
            </w:r>
          </w:p>
          <w:p>
            <w:pPr>
              <w:pStyle w:val="43"/>
              <w:keepNext w:val="0"/>
              <w:keepLines w:val="0"/>
              <w:widowControl/>
              <w:suppressLineNumbers w:val="0"/>
              <w:spacing w:before="0" w:beforeAutospacing="0" w:afterAutospacing="0"/>
              <w:ind w:left="2835" w:right="2835"/>
              <w:jc w:val="center"/>
              <w:rPr>
                <w:rFonts w:hint="eastAsia" w:ascii="Arial" w:hAnsi="Arial"/>
                <w:sz w:val="18"/>
                <w:szCs w:val="20"/>
                <w:lang w:val="fr-FR"/>
              </w:rPr>
            </w:pPr>
            <w:r>
              <w:rPr>
                <w:rFonts w:hint="eastAsia" w:ascii="Arial" w:hAnsi="Arial"/>
                <w:sz w:val="18"/>
                <w:szCs w:val="20"/>
                <w:lang w:val="fr-FR"/>
              </w:rPr>
              <w:t>650 Route des Lucioles - Sophia Antipolis</w:t>
            </w:r>
          </w:p>
          <w:p>
            <w:pPr>
              <w:pStyle w:val="43"/>
              <w:keepNext w:val="0"/>
              <w:keepLines w:val="0"/>
              <w:widowControl/>
              <w:suppressLineNumbers w:val="0"/>
              <w:spacing w:before="0" w:beforeAutospacing="0" w:afterAutospacing="0"/>
              <w:ind w:left="2835" w:right="2835"/>
              <w:jc w:val="center"/>
              <w:rPr>
                <w:rFonts w:hint="eastAsia" w:ascii="Arial" w:hAnsi="Arial"/>
                <w:sz w:val="18"/>
                <w:szCs w:val="20"/>
                <w:lang w:val="fr-FR"/>
              </w:rPr>
            </w:pPr>
            <w:r>
              <w:rPr>
                <w:rFonts w:hint="eastAsia" w:ascii="Arial" w:hAnsi="Arial"/>
                <w:sz w:val="18"/>
                <w:szCs w:val="20"/>
                <w:lang w:val="fr-FR"/>
              </w:rPr>
              <w:t>Valbonne - FRANCE</w:t>
            </w:r>
          </w:p>
          <w:p>
            <w:pPr>
              <w:pStyle w:val="43"/>
              <w:keepNext w:val="0"/>
              <w:keepLines w:val="0"/>
              <w:widowControl/>
              <w:suppressLineNumbers w:val="0"/>
              <w:spacing w:before="0" w:beforeAutospacing="0" w:after="20" w:afterAutospacing="0"/>
              <w:ind w:left="2835" w:right="2835"/>
              <w:jc w:val="center"/>
              <w:rPr>
                <w:rFonts w:hint="eastAsia" w:ascii="Arial" w:hAnsi="Arial"/>
                <w:sz w:val="18"/>
                <w:szCs w:val="20"/>
              </w:rPr>
            </w:pPr>
            <w:r>
              <w:rPr>
                <w:rFonts w:hint="eastAsia" w:ascii="Arial" w:hAnsi="Arial"/>
                <w:sz w:val="18"/>
                <w:szCs w:val="20"/>
              </w:rPr>
              <w:t>Tel.: +33 4 92 94 42 00 Fax: +33 4 93 65 47 16</w:t>
            </w:r>
          </w:p>
          <w:p>
            <w:pPr>
              <w:pStyle w:val="43"/>
              <w:keepNext w:val="0"/>
              <w:keepLines w:val="0"/>
              <w:widowControl/>
              <w:suppressLineNumbers w:val="0"/>
              <w:pBdr>
                <w:bottom w:val="single" w:color="auto" w:sz="6" w:space="1"/>
              </w:pBdr>
              <w:spacing w:before="240" w:beforeAutospacing="0" w:afterAutospacing="0"/>
              <w:ind w:left="2835" w:right="2835"/>
              <w:jc w:val="center"/>
              <w:rPr>
                <w:rFonts w:hint="eastAsia"/>
                <w:sz w:val="20"/>
                <w:szCs w:val="20"/>
              </w:rPr>
            </w:pPr>
            <w:r>
              <w:rPr>
                <w:rFonts w:hint="eastAsia"/>
                <w:sz w:val="20"/>
                <w:szCs w:val="20"/>
              </w:rPr>
              <w:t>Internet</w:t>
            </w:r>
          </w:p>
          <w:p>
            <w:pPr>
              <w:pStyle w:val="43"/>
              <w:keepNext w:val="0"/>
              <w:keepLines w:val="0"/>
              <w:widowControl/>
              <w:suppressLineNumbers w:val="0"/>
              <w:spacing w:before="0" w:beforeAutospacing="0" w:afterAutospacing="0"/>
              <w:ind w:left="2835" w:right="2835"/>
              <w:jc w:val="center"/>
              <w:rPr>
                <w:rFonts w:hint="eastAsia" w:ascii="Arial" w:hAnsi="Arial"/>
                <w:sz w:val="18"/>
                <w:szCs w:val="20"/>
              </w:rPr>
            </w:pPr>
            <w:r>
              <w:rPr>
                <w:rFonts w:hint="eastAsia" w:ascii="Arial" w:hAnsi="Arial"/>
                <w:sz w:val="18"/>
                <w:szCs w:val="20"/>
              </w:rPr>
              <w:t>http://www.3gpp.org</w:t>
            </w:r>
            <w:bookmarkEnd w:id="8"/>
          </w:p>
          <w:p>
            <w:pPr>
              <w:keepNext w:val="0"/>
              <w:keepLines w:val="0"/>
              <w:widowControl/>
              <w:suppressLineNumbers w:val="0"/>
              <w:spacing w:before="0" w:beforeAutospacing="0" w:afterAutospacing="0"/>
              <w:ind w:left="0" w:right="0"/>
              <w:rPr>
                <w:rFonts w:hint="eastAsia"/>
                <w:sz w:val="20"/>
                <w:szCs w:val="20"/>
              </w:rPr>
            </w:pPr>
          </w:p>
        </w:tc>
      </w:tr>
      <w:tr>
        <w:tblPrEx>
          <w:tblCellMar>
            <w:top w:w="0" w:type="dxa"/>
            <w:left w:w="108" w:type="dxa"/>
            <w:bottom w:w="0" w:type="dxa"/>
            <w:right w:w="108" w:type="dxa"/>
          </w:tblCellMar>
        </w:tblPrEx>
        <w:tc>
          <w:tcPr>
            <w:tcW w:w="10423" w:type="dxa"/>
            <w:shd w:val="clear" w:color="auto" w:fill="auto"/>
            <w:vAlign w:val="bottom"/>
          </w:tcPr>
          <w:p>
            <w:pPr>
              <w:pStyle w:val="43"/>
              <w:keepNext w:val="0"/>
              <w:keepLines w:val="0"/>
              <w:widowControl/>
              <w:suppressLineNumbers w:val="0"/>
              <w:pBdr>
                <w:bottom w:val="single" w:color="auto" w:sz="6" w:space="1"/>
              </w:pBdr>
              <w:spacing w:before="0" w:beforeAutospacing="0" w:after="240" w:afterAutospacing="0"/>
              <w:ind w:left="0" w:right="0"/>
              <w:jc w:val="center"/>
              <w:rPr>
                <w:rFonts w:hint="eastAsia" w:ascii="Arial" w:hAnsi="Arial"/>
                <w:b/>
                <w:i/>
                <w:sz w:val="20"/>
                <w:szCs w:val="20"/>
                <w:highlight w:val="none"/>
              </w:rPr>
            </w:pPr>
            <w:bookmarkStart w:id="9" w:name="copyrightNotification"/>
            <w:r>
              <w:rPr>
                <w:rFonts w:hint="eastAsia" w:ascii="Arial" w:hAnsi="Arial"/>
                <w:b/>
                <w:i/>
                <w:sz w:val="20"/>
                <w:szCs w:val="20"/>
                <w:highlight w:val="none"/>
              </w:rPr>
              <w:t>Copyright Notification</w:t>
            </w:r>
          </w:p>
          <w:p>
            <w:pPr>
              <w:pStyle w:val="43"/>
              <w:keepNext w:val="0"/>
              <w:keepLines w:val="0"/>
              <w:widowControl/>
              <w:suppressLineNumbers w:val="0"/>
              <w:spacing w:before="0" w:beforeAutospacing="0" w:afterAutospacing="0"/>
              <w:ind w:left="0" w:right="0"/>
              <w:jc w:val="center"/>
              <w:rPr>
                <w:rFonts w:hint="eastAsia"/>
                <w:sz w:val="20"/>
                <w:szCs w:val="20"/>
                <w:highlight w:val="none"/>
              </w:rPr>
            </w:pPr>
            <w:r>
              <w:rPr>
                <w:rFonts w:hint="eastAsia"/>
                <w:sz w:val="20"/>
                <w:szCs w:val="20"/>
                <w:highlight w:val="none"/>
              </w:rPr>
              <w:t>No part may be reproduced except as authorized by written permission.</w:t>
            </w:r>
            <w:r>
              <w:rPr>
                <w:rFonts w:hint="eastAsia"/>
                <w:sz w:val="20"/>
                <w:szCs w:val="20"/>
                <w:highlight w:val="none"/>
              </w:rPr>
              <w:br w:type="textWrapping"/>
            </w:r>
            <w:r>
              <w:rPr>
                <w:rFonts w:hint="eastAsia"/>
                <w:sz w:val="20"/>
                <w:szCs w:val="20"/>
                <w:highlight w:val="none"/>
              </w:rPr>
              <w:t>The copyright and the foregoing restriction extend to reproduction in all media.</w:t>
            </w:r>
          </w:p>
          <w:p>
            <w:pPr>
              <w:pStyle w:val="43"/>
              <w:keepNext w:val="0"/>
              <w:keepLines w:val="0"/>
              <w:widowControl/>
              <w:suppressLineNumbers w:val="0"/>
              <w:spacing w:before="0" w:beforeAutospacing="0" w:afterAutospacing="0"/>
              <w:ind w:left="0" w:right="0"/>
              <w:jc w:val="center"/>
              <w:rPr>
                <w:rFonts w:hint="eastAsia"/>
                <w:sz w:val="20"/>
                <w:szCs w:val="20"/>
                <w:highlight w:val="none"/>
              </w:rPr>
            </w:pPr>
          </w:p>
          <w:p>
            <w:pPr>
              <w:pStyle w:val="43"/>
              <w:keepNext w:val="0"/>
              <w:keepLines w:val="0"/>
              <w:widowControl/>
              <w:suppressLineNumbers w:val="0"/>
              <w:spacing w:before="0" w:beforeAutospacing="0" w:afterAutospacing="0"/>
              <w:ind w:left="0" w:right="0"/>
              <w:jc w:val="center"/>
              <w:rPr>
                <w:rFonts w:hint="eastAsia"/>
                <w:sz w:val="18"/>
                <w:szCs w:val="20"/>
                <w:highlight w:val="none"/>
              </w:rPr>
            </w:pPr>
            <w:r>
              <w:rPr>
                <w:rFonts w:hint="eastAsia"/>
                <w:sz w:val="18"/>
                <w:szCs w:val="20"/>
                <w:highlight w:val="none"/>
              </w:rPr>
              <w:t xml:space="preserve">© </w:t>
            </w:r>
            <w:bookmarkStart w:id="10" w:name="copyrightDate"/>
            <w:r>
              <w:rPr>
                <w:rFonts w:hint="eastAsia"/>
                <w:sz w:val="18"/>
                <w:szCs w:val="20"/>
                <w:highlight w:val="none"/>
              </w:rPr>
              <w:t>202</w:t>
            </w:r>
            <w:bookmarkEnd w:id="10"/>
            <w:r>
              <w:rPr>
                <w:rFonts w:hint="default"/>
                <w:sz w:val="18"/>
                <w:szCs w:val="20"/>
                <w:highlight w:val="none"/>
                <w:lang w:val="en-US"/>
              </w:rPr>
              <w:t>2</w:t>
            </w:r>
            <w:r>
              <w:rPr>
                <w:rFonts w:hint="eastAsia"/>
                <w:sz w:val="18"/>
                <w:szCs w:val="20"/>
                <w:highlight w:val="none"/>
              </w:rPr>
              <w:t>, 3GPP Organizational Partners (ARIB, ATIS, CCSA, ETSI, TSDSI, TTA, TTC).</w:t>
            </w:r>
            <w:bookmarkStart w:id="11" w:name="copyrightaddon"/>
            <w:bookmarkEnd w:id="11"/>
          </w:p>
          <w:p>
            <w:pPr>
              <w:pStyle w:val="43"/>
              <w:keepNext w:val="0"/>
              <w:keepLines w:val="0"/>
              <w:widowControl/>
              <w:suppressLineNumbers w:val="0"/>
              <w:spacing w:before="0" w:beforeAutospacing="0" w:afterAutospacing="0"/>
              <w:ind w:left="0" w:right="0"/>
              <w:jc w:val="center"/>
              <w:rPr>
                <w:rFonts w:hint="eastAsia"/>
                <w:sz w:val="18"/>
                <w:szCs w:val="20"/>
                <w:highlight w:val="none"/>
              </w:rPr>
            </w:pPr>
            <w:r>
              <w:rPr>
                <w:rFonts w:hint="eastAsia"/>
                <w:sz w:val="18"/>
                <w:szCs w:val="20"/>
                <w:highlight w:val="none"/>
              </w:rPr>
              <w:t>All rights reserved.</w:t>
            </w:r>
          </w:p>
          <w:p>
            <w:pPr>
              <w:pStyle w:val="43"/>
              <w:keepNext w:val="0"/>
              <w:keepLines w:val="0"/>
              <w:widowControl/>
              <w:suppressLineNumbers w:val="0"/>
              <w:spacing w:before="0" w:beforeAutospacing="0" w:afterAutospacing="0"/>
              <w:ind w:left="0" w:right="0"/>
              <w:rPr>
                <w:rFonts w:hint="eastAsia"/>
                <w:sz w:val="18"/>
                <w:szCs w:val="20"/>
                <w:highlight w:val="none"/>
              </w:rPr>
            </w:pPr>
          </w:p>
          <w:p>
            <w:pPr>
              <w:pStyle w:val="43"/>
              <w:keepNext w:val="0"/>
              <w:keepLines w:val="0"/>
              <w:widowControl/>
              <w:suppressLineNumbers w:val="0"/>
              <w:spacing w:before="0" w:beforeAutospacing="0" w:afterAutospacing="0"/>
              <w:ind w:left="0" w:right="0"/>
              <w:rPr>
                <w:rFonts w:hint="eastAsia"/>
                <w:sz w:val="18"/>
                <w:szCs w:val="20"/>
                <w:highlight w:val="none"/>
              </w:rPr>
            </w:pPr>
            <w:r>
              <w:rPr>
                <w:rFonts w:hint="eastAsia"/>
                <w:sz w:val="18"/>
                <w:szCs w:val="20"/>
                <w:highlight w:val="none"/>
              </w:rPr>
              <w:t>UMTS™ is a Trade Mark of ETSI registered for the benefit of its members</w:t>
            </w:r>
          </w:p>
          <w:p>
            <w:pPr>
              <w:pStyle w:val="43"/>
              <w:keepNext w:val="0"/>
              <w:keepLines w:val="0"/>
              <w:widowControl/>
              <w:suppressLineNumbers w:val="0"/>
              <w:spacing w:before="0" w:beforeAutospacing="0" w:afterAutospacing="0"/>
              <w:ind w:left="0" w:right="0"/>
              <w:rPr>
                <w:rFonts w:hint="eastAsia"/>
                <w:sz w:val="18"/>
                <w:szCs w:val="20"/>
                <w:highlight w:val="none"/>
              </w:rPr>
            </w:pPr>
            <w:r>
              <w:rPr>
                <w:rFonts w:hint="eastAsia"/>
                <w:sz w:val="18"/>
                <w:szCs w:val="20"/>
                <w:highlight w:val="none"/>
              </w:rPr>
              <w:t>3GPP™ is a Trade Mark of ETSI registered for the benefit of its Members and of the 3GPP Organizational Partners</w:t>
            </w:r>
            <w:r>
              <w:rPr>
                <w:rFonts w:hint="eastAsia"/>
                <w:sz w:val="18"/>
                <w:szCs w:val="20"/>
                <w:highlight w:val="none"/>
              </w:rPr>
              <w:br w:type="textWrapping"/>
            </w:r>
            <w:r>
              <w:rPr>
                <w:rFonts w:hint="eastAsia"/>
                <w:sz w:val="18"/>
                <w:szCs w:val="20"/>
                <w:highlight w:val="none"/>
              </w:rPr>
              <w:t>LTE™ is a Trade Mark of ETSI registered for the benefit of its Members and of the 3GPP Organizational Partners</w:t>
            </w:r>
          </w:p>
          <w:p>
            <w:pPr>
              <w:pStyle w:val="43"/>
              <w:keepNext w:val="0"/>
              <w:keepLines w:val="0"/>
              <w:widowControl/>
              <w:suppressLineNumbers w:val="0"/>
              <w:spacing w:before="0" w:beforeAutospacing="0" w:afterAutospacing="0"/>
              <w:ind w:left="0" w:right="0"/>
              <w:rPr>
                <w:rFonts w:hint="eastAsia"/>
                <w:sz w:val="18"/>
                <w:szCs w:val="20"/>
                <w:highlight w:val="none"/>
              </w:rPr>
            </w:pPr>
            <w:r>
              <w:rPr>
                <w:rFonts w:hint="eastAsia"/>
                <w:sz w:val="18"/>
                <w:szCs w:val="20"/>
                <w:highlight w:val="none"/>
              </w:rPr>
              <w:t>GSM® and the GSM logo are registered and owned by the GSM Association</w:t>
            </w:r>
            <w:bookmarkEnd w:id="9"/>
          </w:p>
          <w:p>
            <w:pPr>
              <w:keepNext w:val="0"/>
              <w:keepLines w:val="0"/>
              <w:widowControl/>
              <w:suppressLineNumbers w:val="0"/>
              <w:spacing w:before="0" w:beforeAutospacing="0" w:afterAutospacing="0"/>
              <w:ind w:left="0" w:right="0"/>
              <w:rPr>
                <w:rFonts w:hint="eastAsia"/>
                <w:sz w:val="20"/>
                <w:szCs w:val="20"/>
                <w:highlight w:val="none"/>
              </w:rPr>
            </w:pPr>
          </w:p>
        </w:tc>
      </w:tr>
      <w:bookmarkEnd w:id="7"/>
    </w:tbl>
    <w:p>
      <w:pPr>
        <w:pStyle w:val="33"/>
      </w:pPr>
      <w:r>
        <w:br w:type="page"/>
      </w:r>
      <w:bookmarkStart w:id="12" w:name="tableOfContents"/>
      <w:bookmarkEnd w:id="12"/>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_Toc8750 \h </w:instrText>
      </w:r>
      <w:r>
        <w:fldChar w:fldCharType="separate"/>
      </w:r>
      <w:r>
        <w:t>4</w:t>
      </w:r>
      <w:r>
        <w:fldChar w:fldCharType="end"/>
      </w:r>
    </w:p>
    <w:p>
      <w:pPr>
        <w:pStyle w:val="18"/>
        <w:tabs>
          <w:tab w:val="right" w:pos="2000"/>
          <w:tab w:val="right" w:leader="dot" w:pos="9641"/>
          <w:tab w:val="clear" w:pos="9639"/>
        </w:tabs>
      </w:pPr>
      <w:r>
        <w:t>1</w:t>
      </w:r>
      <w:r>
        <w:tab/>
      </w:r>
      <w:r>
        <w:t>Scope</w:t>
      </w:r>
      <w:r>
        <w:tab/>
      </w:r>
      <w:r>
        <w:fldChar w:fldCharType="begin"/>
      </w:r>
      <w:r>
        <w:instrText xml:space="preserve"> PAGEREF _Toc19004 \h </w:instrText>
      </w:r>
      <w:r>
        <w:fldChar w:fldCharType="separate"/>
      </w:r>
      <w:r>
        <w:t>6</w:t>
      </w:r>
      <w:r>
        <w:fldChar w:fldCharType="end"/>
      </w:r>
    </w:p>
    <w:p>
      <w:pPr>
        <w:pStyle w:val="18"/>
        <w:tabs>
          <w:tab w:val="right" w:pos="2000"/>
          <w:tab w:val="right" w:leader="dot" w:pos="9641"/>
          <w:tab w:val="clear" w:pos="9639"/>
        </w:tabs>
      </w:pPr>
      <w:r>
        <w:t>2</w:t>
      </w:r>
      <w:r>
        <w:tab/>
      </w:r>
      <w:r>
        <w:t>References</w:t>
      </w:r>
      <w:r>
        <w:tab/>
      </w:r>
      <w:r>
        <w:fldChar w:fldCharType="begin"/>
      </w:r>
      <w:r>
        <w:instrText xml:space="preserve"> PAGEREF _Toc29885 \h </w:instrText>
      </w:r>
      <w:r>
        <w:fldChar w:fldCharType="separate"/>
      </w:r>
      <w:r>
        <w:t>6</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_Toc23660 \h </w:instrText>
      </w:r>
      <w:r>
        <w:fldChar w:fldCharType="separate"/>
      </w:r>
      <w:r>
        <w:t>6</w:t>
      </w:r>
      <w:r>
        <w:fldChar w:fldCharType="end"/>
      </w:r>
    </w:p>
    <w:p>
      <w:pPr>
        <w:pStyle w:val="17"/>
        <w:tabs>
          <w:tab w:val="right" w:pos="2000"/>
          <w:tab w:val="right" w:leader="dot" w:pos="9641"/>
          <w:tab w:val="clear" w:pos="9639"/>
        </w:tabs>
      </w:pPr>
      <w:r>
        <w:t>3.1</w:t>
      </w:r>
      <w:r>
        <w:tab/>
      </w:r>
      <w:r>
        <w:t>Terms</w:t>
      </w:r>
      <w:r>
        <w:tab/>
      </w:r>
      <w:r>
        <w:fldChar w:fldCharType="begin"/>
      </w:r>
      <w:r>
        <w:instrText xml:space="preserve"> PAGEREF _Toc16954 \h </w:instrText>
      </w:r>
      <w:r>
        <w:fldChar w:fldCharType="separate"/>
      </w:r>
      <w:r>
        <w:t>6</w:t>
      </w:r>
      <w:r>
        <w:fldChar w:fldCharType="end"/>
      </w:r>
    </w:p>
    <w:p>
      <w:pPr>
        <w:pStyle w:val="17"/>
        <w:tabs>
          <w:tab w:val="right" w:pos="2000"/>
          <w:tab w:val="right" w:leader="dot" w:pos="9641"/>
          <w:tab w:val="clear" w:pos="9639"/>
        </w:tabs>
      </w:pPr>
      <w:r>
        <w:t>3.2</w:t>
      </w:r>
      <w:r>
        <w:tab/>
      </w:r>
      <w:r>
        <w:t>Symbols</w:t>
      </w:r>
      <w:r>
        <w:tab/>
      </w:r>
      <w:r>
        <w:fldChar w:fldCharType="begin"/>
      </w:r>
      <w:r>
        <w:instrText xml:space="preserve"> PAGEREF _Toc752 \h </w:instrText>
      </w:r>
      <w:r>
        <w:fldChar w:fldCharType="separate"/>
      </w:r>
      <w:r>
        <w:t>7</w:t>
      </w:r>
      <w:r>
        <w:fldChar w:fldCharType="end"/>
      </w:r>
    </w:p>
    <w:p>
      <w:pPr>
        <w:pStyle w:val="17"/>
        <w:tabs>
          <w:tab w:val="right" w:pos="2000"/>
          <w:tab w:val="right" w:leader="dot" w:pos="9641"/>
          <w:tab w:val="clear" w:pos="9639"/>
        </w:tabs>
      </w:pPr>
      <w:r>
        <w:t>3.3</w:t>
      </w:r>
      <w:r>
        <w:tab/>
      </w:r>
      <w:r>
        <w:t>Abbreviations</w:t>
      </w:r>
      <w:r>
        <w:tab/>
      </w:r>
      <w:r>
        <w:fldChar w:fldCharType="begin"/>
      </w:r>
      <w:r>
        <w:instrText xml:space="preserve"> PAGEREF _Toc20572 \h </w:instrText>
      </w:r>
      <w:r>
        <w:fldChar w:fldCharType="separate"/>
      </w:r>
      <w:r>
        <w:t>7</w:t>
      </w:r>
      <w:r>
        <w:fldChar w:fldCharType="end"/>
      </w:r>
    </w:p>
    <w:p>
      <w:pPr>
        <w:pStyle w:val="18"/>
        <w:tabs>
          <w:tab w:val="right" w:pos="2000"/>
          <w:tab w:val="right" w:leader="dot" w:pos="9641"/>
          <w:tab w:val="clear" w:pos="9639"/>
        </w:tabs>
      </w:pPr>
      <w:r>
        <w:rPr>
          <w:lang w:val="en-US"/>
        </w:rPr>
        <w:t>4</w:t>
      </w:r>
      <w:r>
        <w:rPr>
          <w:lang w:val="en-US"/>
        </w:rPr>
        <w:tab/>
      </w:r>
      <w:r>
        <w:rPr>
          <w:lang w:val="en-US"/>
        </w:rPr>
        <w:t>Concepts and background</w:t>
      </w:r>
      <w:r>
        <w:tab/>
      </w:r>
      <w:r>
        <w:fldChar w:fldCharType="begin"/>
      </w:r>
      <w:r>
        <w:instrText xml:space="preserve"> PAGEREF _Toc18336 \h </w:instrText>
      </w:r>
      <w:r>
        <w:fldChar w:fldCharType="separate"/>
      </w:r>
      <w:r>
        <w:t>7</w:t>
      </w:r>
      <w:r>
        <w:fldChar w:fldCharType="end"/>
      </w:r>
    </w:p>
    <w:p>
      <w:pPr>
        <w:pStyle w:val="18"/>
        <w:tabs>
          <w:tab w:val="right" w:pos="2000"/>
          <w:tab w:val="right" w:leader="dot" w:pos="9641"/>
          <w:tab w:val="clear" w:pos="9639"/>
        </w:tabs>
      </w:pPr>
      <w:r>
        <w:rPr>
          <w:lang w:val="en-US"/>
        </w:rPr>
        <w:t>5</w:t>
      </w:r>
      <w:r>
        <w:tab/>
      </w:r>
      <w:r>
        <w:t>P</w:t>
      </w:r>
      <w:r>
        <w:rPr>
          <w:rFonts w:hint="eastAsia"/>
        </w:rPr>
        <w:t>otential</w:t>
      </w:r>
      <w:r>
        <w:t xml:space="preserve"> use cases</w:t>
      </w:r>
      <w:r>
        <w:rPr>
          <w:rFonts w:hint="eastAsia"/>
        </w:rPr>
        <w:t xml:space="preserve"> and </w:t>
      </w:r>
      <w:r>
        <w:t>requirements</w:t>
      </w:r>
      <w:r>
        <w:tab/>
      </w:r>
      <w:r>
        <w:fldChar w:fldCharType="begin"/>
      </w:r>
      <w:r>
        <w:instrText xml:space="preserve"> PAGEREF _Toc22704 \h </w:instrText>
      </w:r>
      <w:r>
        <w:fldChar w:fldCharType="separate"/>
      </w:r>
      <w:r>
        <w:t>7</w:t>
      </w:r>
      <w:r>
        <w:fldChar w:fldCharType="end"/>
      </w:r>
    </w:p>
    <w:p>
      <w:pPr>
        <w:pStyle w:val="17"/>
        <w:tabs>
          <w:tab w:val="right" w:pos="2000"/>
          <w:tab w:val="right" w:leader="dot" w:pos="9641"/>
          <w:tab w:val="clear" w:pos="9639"/>
        </w:tabs>
      </w:pPr>
      <w:r>
        <w:rPr>
          <w:lang w:val="en-US"/>
        </w:rPr>
        <w:t>5</w:t>
      </w:r>
      <w:r>
        <w:t>.</w:t>
      </w:r>
      <w:r>
        <w:rPr>
          <w:rFonts w:hint="default"/>
          <w:lang w:val="en-US"/>
        </w:rPr>
        <w:t>1</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1</w:t>
      </w:r>
      <w:r>
        <w:t xml:space="preserve">: </w:t>
      </w:r>
      <w:r>
        <w:rPr>
          <w:rFonts w:hint="eastAsia"/>
        </w:rPr>
        <w:t>Configuration of the cloud-native VNF using generic OAM function</w:t>
      </w:r>
      <w:r>
        <w:t>s</w:t>
      </w:r>
      <w:r>
        <w:tab/>
      </w:r>
      <w:r>
        <w:fldChar w:fldCharType="begin"/>
      </w:r>
      <w:r>
        <w:instrText xml:space="preserve"> PAGEREF _Toc16538 \h </w:instrText>
      </w:r>
      <w:r>
        <w:fldChar w:fldCharType="separate"/>
      </w:r>
      <w:r>
        <w:t>7</w:t>
      </w:r>
      <w:r>
        <w:fldChar w:fldCharType="end"/>
      </w:r>
    </w:p>
    <w:p>
      <w:pPr>
        <w:pStyle w:val="16"/>
        <w:tabs>
          <w:tab w:val="right" w:pos="2000"/>
          <w:tab w:val="right" w:leader="dot" w:pos="9641"/>
          <w:tab w:val="clear" w:pos="9639"/>
        </w:tabs>
      </w:pPr>
      <w:r>
        <w:rPr>
          <w:i w:val="0"/>
          <w:lang w:val="en-US"/>
        </w:rPr>
        <w:t>5</w:t>
      </w:r>
      <w:r>
        <w:rPr>
          <w:i w:val="0"/>
        </w:rPr>
        <w:t>.</w:t>
      </w:r>
      <w:r>
        <w:rPr>
          <w:rFonts w:hint="default"/>
          <w:i w:val="0"/>
          <w:lang w:val="en-US"/>
        </w:rPr>
        <w:t>1</w:t>
      </w:r>
      <w:r>
        <w:rPr>
          <w:i w:val="0"/>
        </w:rPr>
        <w:t>.1</w:t>
      </w:r>
      <w:r>
        <w:rPr>
          <w:i w:val="0"/>
          <w:lang w:val="en-US"/>
        </w:rPr>
        <w:tab/>
      </w:r>
      <w:r>
        <w:rPr>
          <w:i w:val="0"/>
        </w:rPr>
        <w:t>Description</w:t>
      </w:r>
      <w:r>
        <w:tab/>
      </w:r>
      <w:r>
        <w:fldChar w:fldCharType="begin"/>
      </w:r>
      <w:r>
        <w:instrText xml:space="preserve"> PAGEREF _Toc30843 \h </w:instrText>
      </w:r>
      <w:r>
        <w:fldChar w:fldCharType="separate"/>
      </w:r>
      <w:r>
        <w:t>7</w:t>
      </w:r>
      <w:r>
        <w:fldChar w:fldCharType="end"/>
      </w:r>
    </w:p>
    <w:p>
      <w:pPr>
        <w:pStyle w:val="17"/>
        <w:tabs>
          <w:tab w:val="right" w:pos="2000"/>
          <w:tab w:val="right" w:leader="dot" w:pos="9641"/>
          <w:tab w:val="clear" w:pos="9639"/>
        </w:tabs>
      </w:pPr>
      <w:r>
        <w:rPr>
          <w:lang w:val="en-US"/>
        </w:rPr>
        <w:t>5</w:t>
      </w:r>
      <w:r>
        <w:t>.</w:t>
      </w:r>
      <w:r>
        <w:rPr>
          <w:rFonts w:hint="default"/>
          <w:lang w:val="en-US"/>
        </w:rPr>
        <w:t>2</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2</w:t>
      </w:r>
      <w:r>
        <w:t xml:space="preserve">: </w:t>
      </w:r>
      <w:r>
        <w:rPr>
          <w:rFonts w:hint="eastAsia"/>
        </w:rPr>
        <w:t>Traffic management</w:t>
      </w:r>
      <w:r>
        <w:rPr>
          <w:lang w:val="en-US"/>
        </w:rPr>
        <w:t xml:space="preserve"> </w:t>
      </w:r>
      <w:r>
        <w:rPr>
          <w:rFonts w:hint="eastAsia"/>
        </w:rPr>
        <w:t>of the cloud-native VNF</w:t>
      </w:r>
      <w:r>
        <w:rPr>
          <w:lang w:val="en-US"/>
        </w:rPr>
        <w:t xml:space="preserve"> </w:t>
      </w:r>
      <w:r>
        <w:t>using generic OAM functions</w:t>
      </w:r>
      <w:r>
        <w:tab/>
      </w:r>
      <w:r>
        <w:fldChar w:fldCharType="begin"/>
      </w:r>
      <w:r>
        <w:instrText xml:space="preserve"> PAGEREF _Toc32558 \h </w:instrText>
      </w:r>
      <w:r>
        <w:fldChar w:fldCharType="separate"/>
      </w:r>
      <w:r>
        <w:t>8</w:t>
      </w:r>
      <w:r>
        <w:fldChar w:fldCharType="end"/>
      </w:r>
    </w:p>
    <w:p>
      <w:pPr>
        <w:pStyle w:val="16"/>
        <w:tabs>
          <w:tab w:val="right" w:pos="2000"/>
          <w:tab w:val="right" w:leader="dot" w:pos="9641"/>
          <w:tab w:val="clear" w:pos="9639"/>
        </w:tabs>
      </w:pPr>
      <w:r>
        <w:rPr>
          <w:i w:val="0"/>
          <w:lang w:val="en-US"/>
        </w:rPr>
        <w:t>5</w:t>
      </w:r>
      <w:r>
        <w:rPr>
          <w:i w:val="0"/>
        </w:rPr>
        <w:t>.</w:t>
      </w:r>
      <w:r>
        <w:rPr>
          <w:rFonts w:hint="default"/>
          <w:i w:val="0"/>
          <w:lang w:val="en-US"/>
        </w:rPr>
        <w:t>2</w:t>
      </w:r>
      <w:r>
        <w:rPr>
          <w:i w:val="0"/>
        </w:rPr>
        <w:t>.1</w:t>
      </w:r>
      <w:r>
        <w:rPr>
          <w:i w:val="0"/>
          <w:lang w:val="en-US"/>
        </w:rPr>
        <w:tab/>
      </w:r>
      <w:r>
        <w:rPr>
          <w:i w:val="0"/>
        </w:rPr>
        <w:t>Description</w:t>
      </w:r>
      <w:r>
        <w:tab/>
      </w:r>
      <w:r>
        <w:fldChar w:fldCharType="begin"/>
      </w:r>
      <w:r>
        <w:instrText xml:space="preserve"> PAGEREF _Toc10368 \h </w:instrText>
      </w:r>
      <w:r>
        <w:fldChar w:fldCharType="separate"/>
      </w:r>
      <w:r>
        <w:t>8</w:t>
      </w:r>
      <w:r>
        <w:fldChar w:fldCharType="end"/>
      </w:r>
    </w:p>
    <w:p>
      <w:pPr>
        <w:pStyle w:val="17"/>
        <w:tabs>
          <w:tab w:val="right" w:pos="2000"/>
          <w:tab w:val="right" w:leader="dot" w:pos="9641"/>
          <w:tab w:val="clear" w:pos="9639"/>
        </w:tabs>
      </w:pPr>
      <w:r>
        <w:rPr>
          <w:lang w:val="en-US"/>
        </w:rPr>
        <w:t>5</w:t>
      </w:r>
      <w:r>
        <w:t>.</w:t>
      </w:r>
      <w:r>
        <w:rPr>
          <w:rFonts w:hint="default"/>
          <w:lang w:val="en-US"/>
        </w:rPr>
        <w:t>3</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3</w:t>
      </w:r>
      <w:r>
        <w:t>: Failure of VNFC within cloud-native VNF</w:t>
      </w:r>
      <w:r>
        <w:tab/>
      </w:r>
      <w:r>
        <w:fldChar w:fldCharType="begin"/>
      </w:r>
      <w:r>
        <w:instrText xml:space="preserve"> PAGEREF _Toc23292 \h </w:instrText>
      </w:r>
      <w:r>
        <w:fldChar w:fldCharType="separate"/>
      </w:r>
      <w:r>
        <w:t>8</w:t>
      </w:r>
      <w:r>
        <w:fldChar w:fldCharType="end"/>
      </w:r>
    </w:p>
    <w:p>
      <w:pPr>
        <w:pStyle w:val="16"/>
        <w:tabs>
          <w:tab w:val="right" w:pos="2000"/>
          <w:tab w:val="right" w:leader="dot" w:pos="9641"/>
          <w:tab w:val="clear" w:pos="9639"/>
        </w:tabs>
      </w:pPr>
      <w:r>
        <w:rPr>
          <w:i w:val="0"/>
          <w:lang w:val="en-US"/>
        </w:rPr>
        <w:t>5</w:t>
      </w:r>
      <w:r>
        <w:rPr>
          <w:i w:val="0"/>
        </w:rPr>
        <w:t>.</w:t>
      </w:r>
      <w:r>
        <w:rPr>
          <w:rFonts w:hint="default"/>
          <w:i w:val="0"/>
          <w:lang w:val="en-US"/>
        </w:rPr>
        <w:t>3</w:t>
      </w:r>
      <w:r>
        <w:rPr>
          <w:i w:val="0"/>
        </w:rPr>
        <w:t>.1</w:t>
      </w:r>
      <w:r>
        <w:rPr>
          <w:i w:val="0"/>
          <w:lang w:val="en-US"/>
        </w:rPr>
        <w:tab/>
      </w:r>
      <w:r>
        <w:rPr>
          <w:i w:val="0"/>
        </w:rPr>
        <w:t>Description</w:t>
      </w:r>
      <w:r>
        <w:tab/>
      </w:r>
      <w:r>
        <w:fldChar w:fldCharType="begin"/>
      </w:r>
      <w:r>
        <w:instrText xml:space="preserve"> PAGEREF _Toc8980 \h </w:instrText>
      </w:r>
      <w:r>
        <w:fldChar w:fldCharType="separate"/>
      </w:r>
      <w:r>
        <w:t>8</w:t>
      </w:r>
      <w:r>
        <w:fldChar w:fldCharType="end"/>
      </w:r>
    </w:p>
    <w:p>
      <w:pPr>
        <w:pStyle w:val="16"/>
        <w:tabs>
          <w:tab w:val="right" w:pos="2000"/>
          <w:tab w:val="right" w:leader="dot" w:pos="9641"/>
          <w:tab w:val="clear" w:pos="9639"/>
        </w:tabs>
      </w:pPr>
      <w:r>
        <w:rPr>
          <w:i w:val="0"/>
        </w:rPr>
        <w:t>5.</w:t>
      </w:r>
      <w:r>
        <w:rPr>
          <w:rFonts w:hint="default"/>
          <w:i w:val="0"/>
          <w:lang w:val="en-US"/>
        </w:rPr>
        <w:t>3</w:t>
      </w:r>
      <w:r>
        <w:rPr>
          <w:i w:val="0"/>
        </w:rPr>
        <w:t>.2</w:t>
      </w:r>
      <w:r>
        <w:rPr>
          <w:i w:val="0"/>
          <w:lang w:val="en-US"/>
        </w:rPr>
        <w:tab/>
      </w:r>
      <w:r>
        <w:rPr>
          <w:i w:val="0"/>
          <w:lang w:val="en-US"/>
        </w:rPr>
        <w:t xml:space="preserve"> </w:t>
      </w:r>
      <w:r>
        <w:rPr>
          <w:i w:val="0"/>
        </w:rPr>
        <w:t>R</w:t>
      </w:r>
      <w:r>
        <w:rPr>
          <w:rFonts w:hint="eastAsia"/>
          <w:i w:val="0"/>
        </w:rPr>
        <w:t>equirements</w:t>
      </w:r>
      <w:r>
        <w:tab/>
      </w:r>
      <w:r>
        <w:fldChar w:fldCharType="begin"/>
      </w:r>
      <w:r>
        <w:instrText xml:space="preserve"> PAGEREF _Toc8831 \h </w:instrText>
      </w:r>
      <w:r>
        <w:fldChar w:fldCharType="separate"/>
      </w:r>
      <w:r>
        <w:t>9</w:t>
      </w:r>
      <w:r>
        <w:fldChar w:fldCharType="end"/>
      </w:r>
    </w:p>
    <w:p>
      <w:pPr>
        <w:pStyle w:val="17"/>
        <w:tabs>
          <w:tab w:val="right" w:pos="2000"/>
          <w:tab w:val="right" w:leader="dot" w:pos="9641"/>
          <w:tab w:val="clear" w:pos="9639"/>
        </w:tabs>
      </w:pPr>
      <w:r>
        <w:rPr>
          <w:lang w:val="en-US"/>
        </w:rPr>
        <w:t>5</w:t>
      </w:r>
      <w:r>
        <w:t>.</w:t>
      </w:r>
      <w:r>
        <w:rPr>
          <w:rFonts w:hint="default"/>
          <w:lang w:val="en-US"/>
        </w:rPr>
        <w:t>4</w:t>
      </w:r>
      <w:r>
        <w:rPr>
          <w:lang w:val="en-US"/>
        </w:rPr>
        <w:tab/>
      </w:r>
      <w:r>
        <w:t>Use case</w:t>
      </w:r>
      <w:r>
        <w:rPr>
          <w:rFonts w:hint="eastAsia"/>
        </w:rPr>
        <w:t>s</w:t>
      </w:r>
      <w:r>
        <w:t>#</w:t>
      </w:r>
      <w:r>
        <w:rPr>
          <w:rFonts w:hint="eastAsia"/>
          <w:lang w:eastAsia="zh-CN"/>
        </w:rPr>
        <w:t xml:space="preserve"> </w:t>
      </w:r>
      <w:r>
        <w:rPr>
          <w:rFonts w:hint="default"/>
          <w:lang w:val="en-US" w:eastAsia="zh-CN"/>
        </w:rPr>
        <w:t>4</w:t>
      </w:r>
      <w:r>
        <w:t>: Scaling of cloud-native VNF</w:t>
      </w:r>
      <w:r>
        <w:tab/>
      </w:r>
      <w:r>
        <w:fldChar w:fldCharType="begin"/>
      </w:r>
      <w:r>
        <w:instrText xml:space="preserve"> PAGEREF _Toc19748 \h </w:instrText>
      </w:r>
      <w:r>
        <w:fldChar w:fldCharType="separate"/>
      </w:r>
      <w:r>
        <w:t>9</w:t>
      </w:r>
      <w:r>
        <w:fldChar w:fldCharType="end"/>
      </w:r>
    </w:p>
    <w:p>
      <w:pPr>
        <w:pStyle w:val="16"/>
        <w:tabs>
          <w:tab w:val="right" w:pos="2000"/>
          <w:tab w:val="right" w:leader="dot" w:pos="9641"/>
          <w:tab w:val="clear" w:pos="9639"/>
        </w:tabs>
      </w:pPr>
      <w:r>
        <w:rPr>
          <w:i w:val="0"/>
          <w:lang w:val="en-US"/>
        </w:rPr>
        <w:t>5</w:t>
      </w:r>
      <w:r>
        <w:rPr>
          <w:i w:val="0"/>
        </w:rPr>
        <w:t>.</w:t>
      </w:r>
      <w:r>
        <w:rPr>
          <w:rFonts w:hint="default"/>
          <w:i w:val="0"/>
          <w:lang w:val="en-US"/>
        </w:rPr>
        <w:t>4</w:t>
      </w:r>
      <w:r>
        <w:rPr>
          <w:i w:val="0"/>
        </w:rPr>
        <w:t>.1</w:t>
      </w:r>
      <w:r>
        <w:rPr>
          <w:i w:val="0"/>
          <w:lang w:val="en-US"/>
        </w:rPr>
        <w:tab/>
      </w:r>
      <w:r>
        <w:rPr>
          <w:i w:val="0"/>
          <w:iCs w:val="0"/>
          <w:color w:val="auto"/>
        </w:rPr>
        <w:t>Description</w:t>
      </w:r>
      <w:r>
        <w:tab/>
      </w:r>
      <w:r>
        <w:fldChar w:fldCharType="begin"/>
      </w:r>
      <w:r>
        <w:instrText xml:space="preserve"> PAGEREF _Toc6518 \h </w:instrText>
      </w:r>
      <w:r>
        <w:fldChar w:fldCharType="separate"/>
      </w:r>
      <w:r>
        <w:t>9</w:t>
      </w:r>
      <w:r>
        <w:fldChar w:fldCharType="end"/>
      </w:r>
    </w:p>
    <w:p>
      <w:pPr>
        <w:pStyle w:val="16"/>
        <w:tabs>
          <w:tab w:val="right" w:pos="2000"/>
          <w:tab w:val="right" w:leader="dot" w:pos="9641"/>
          <w:tab w:val="clear" w:pos="9639"/>
        </w:tabs>
      </w:pPr>
      <w:r>
        <w:t>5.</w:t>
      </w:r>
      <w:r>
        <w:rPr>
          <w:lang w:val="en-US"/>
        </w:rPr>
        <w:t>4</w:t>
      </w:r>
      <w:r>
        <w:t>.2</w:t>
      </w:r>
      <w:r>
        <w:rPr>
          <w:lang w:val="en-US"/>
        </w:rPr>
        <w:tab/>
      </w:r>
      <w:r>
        <w:rPr>
          <w:lang w:val="en-US"/>
        </w:rPr>
        <w:t xml:space="preserve"> </w:t>
      </w:r>
      <w:r>
        <w:t>Issues</w:t>
      </w:r>
      <w:r>
        <w:tab/>
      </w:r>
      <w:r>
        <w:fldChar w:fldCharType="begin"/>
      </w:r>
      <w:r>
        <w:instrText xml:space="preserve"> PAGEREF _Toc15086 \h </w:instrText>
      </w:r>
      <w:r>
        <w:fldChar w:fldCharType="separate"/>
      </w:r>
      <w:r>
        <w:t>10</w:t>
      </w:r>
      <w:r>
        <w:fldChar w:fldCharType="end"/>
      </w:r>
    </w:p>
    <w:p>
      <w:pPr>
        <w:pStyle w:val="16"/>
        <w:tabs>
          <w:tab w:val="right" w:pos="2000"/>
          <w:tab w:val="right" w:leader="dot" w:pos="9641"/>
          <w:tab w:val="clear" w:pos="9639"/>
        </w:tabs>
      </w:pPr>
      <w:r>
        <w:rPr>
          <w:i w:val="0"/>
        </w:rPr>
        <w:t>5.</w:t>
      </w:r>
      <w:r>
        <w:rPr>
          <w:rFonts w:hint="default"/>
          <w:i w:val="0"/>
          <w:lang w:val="en-US"/>
        </w:rPr>
        <w:t>4</w:t>
      </w:r>
      <w:r>
        <w:rPr>
          <w:i w:val="0"/>
        </w:rPr>
        <w:t>.</w:t>
      </w:r>
      <w:r>
        <w:rPr>
          <w:rFonts w:hint="default"/>
          <w:i w:val="0"/>
          <w:lang w:val="en-US"/>
        </w:rPr>
        <w:t>3</w:t>
      </w:r>
      <w:r>
        <w:rPr>
          <w:i w:val="0"/>
          <w:lang w:val="en-US"/>
        </w:rPr>
        <w:tab/>
      </w:r>
      <w:r>
        <w:rPr>
          <w:i w:val="0"/>
          <w:lang w:val="en-US"/>
        </w:rPr>
        <w:t xml:space="preserve"> </w:t>
      </w:r>
      <w:r>
        <w:rPr>
          <w:i w:val="0"/>
        </w:rPr>
        <w:t>R</w:t>
      </w:r>
      <w:r>
        <w:rPr>
          <w:rFonts w:hint="eastAsia"/>
          <w:i w:val="0"/>
        </w:rPr>
        <w:t>equirements</w:t>
      </w:r>
      <w:r>
        <w:tab/>
      </w:r>
      <w:r>
        <w:fldChar w:fldCharType="begin"/>
      </w:r>
      <w:r>
        <w:instrText xml:space="preserve"> PAGEREF _Toc16815 \h </w:instrText>
      </w:r>
      <w:r>
        <w:fldChar w:fldCharType="separate"/>
      </w:r>
      <w:r>
        <w:t>10</w:t>
      </w:r>
      <w:r>
        <w:fldChar w:fldCharType="end"/>
      </w:r>
    </w:p>
    <w:p>
      <w:pPr>
        <w:pStyle w:val="17"/>
        <w:tabs>
          <w:tab w:val="right" w:pos="2000"/>
          <w:tab w:val="right" w:leader="dot" w:pos="9641"/>
          <w:tab w:val="clear" w:pos="9639"/>
        </w:tabs>
      </w:pPr>
      <w:r>
        <w:rPr>
          <w:lang w:val="en-US"/>
        </w:rPr>
        <w:t>5</w:t>
      </w:r>
      <w:r>
        <w:t>.</w:t>
      </w:r>
      <w:r>
        <w:rPr>
          <w:rFonts w:hint="default"/>
          <w:lang w:val="en-US"/>
        </w:rPr>
        <w:t>5</w:t>
      </w:r>
      <w:r>
        <w:rPr>
          <w:lang w:val="en-US"/>
        </w:rPr>
        <w:tab/>
      </w:r>
      <w:r>
        <w:t>Use case</w:t>
      </w:r>
      <w:r>
        <w:rPr>
          <w:rFonts w:hint="eastAsia"/>
        </w:rPr>
        <w:t>s</w:t>
      </w:r>
      <w:r>
        <w:t>#</w:t>
      </w:r>
      <w:r>
        <w:rPr>
          <w:rFonts w:hint="eastAsia"/>
          <w:lang w:eastAsia="zh-CN"/>
        </w:rPr>
        <w:t xml:space="preserve"> </w:t>
      </w:r>
      <w:r>
        <w:rPr>
          <w:rFonts w:hint="default"/>
          <w:lang w:val="en-US" w:eastAsia="zh-CN"/>
        </w:rPr>
        <w:t>5</w:t>
      </w:r>
      <w:r>
        <w:t>: NF creation as a cloud native VNF</w:t>
      </w:r>
      <w:r>
        <w:tab/>
      </w:r>
      <w:r>
        <w:fldChar w:fldCharType="begin"/>
      </w:r>
      <w:r>
        <w:instrText xml:space="preserve"> PAGEREF _Toc12447 \h </w:instrText>
      </w:r>
      <w:r>
        <w:fldChar w:fldCharType="separate"/>
      </w:r>
      <w:r>
        <w:t>10</w:t>
      </w:r>
      <w:r>
        <w:fldChar w:fldCharType="end"/>
      </w:r>
    </w:p>
    <w:p>
      <w:pPr>
        <w:pStyle w:val="16"/>
        <w:tabs>
          <w:tab w:val="right" w:pos="2000"/>
          <w:tab w:val="right" w:leader="dot" w:pos="9641"/>
          <w:tab w:val="clear" w:pos="9639"/>
        </w:tabs>
      </w:pPr>
      <w:r>
        <w:rPr>
          <w:i w:val="0"/>
          <w:lang w:val="en-US"/>
        </w:rPr>
        <w:t>5</w:t>
      </w:r>
      <w:r>
        <w:rPr>
          <w:i w:val="0"/>
        </w:rPr>
        <w:t>.</w:t>
      </w:r>
      <w:r>
        <w:rPr>
          <w:rFonts w:hint="default"/>
          <w:i w:val="0"/>
          <w:lang w:val="en-US"/>
        </w:rPr>
        <w:t>5</w:t>
      </w:r>
      <w:r>
        <w:rPr>
          <w:i w:val="0"/>
        </w:rPr>
        <w:t>.1</w:t>
      </w:r>
      <w:r>
        <w:rPr>
          <w:i w:val="0"/>
          <w:lang w:val="en-US"/>
        </w:rPr>
        <w:tab/>
      </w:r>
      <w:r>
        <w:rPr>
          <w:i w:val="0"/>
          <w:iCs w:val="0"/>
          <w:color w:val="auto"/>
        </w:rPr>
        <w:t>Description</w:t>
      </w:r>
      <w:r>
        <w:tab/>
      </w:r>
      <w:r>
        <w:fldChar w:fldCharType="begin"/>
      </w:r>
      <w:r>
        <w:instrText xml:space="preserve"> PAGEREF _Toc19493 \h </w:instrText>
      </w:r>
      <w:r>
        <w:fldChar w:fldCharType="separate"/>
      </w:r>
      <w:r>
        <w:t>10</w:t>
      </w:r>
      <w:r>
        <w:fldChar w:fldCharType="end"/>
      </w:r>
    </w:p>
    <w:p>
      <w:pPr>
        <w:pStyle w:val="16"/>
        <w:tabs>
          <w:tab w:val="right" w:pos="2000"/>
          <w:tab w:val="right" w:leader="dot" w:pos="9641"/>
          <w:tab w:val="clear" w:pos="9639"/>
        </w:tabs>
      </w:pPr>
      <w:r>
        <w:t>5.</w:t>
      </w:r>
      <w:r>
        <w:rPr>
          <w:rFonts w:hint="default"/>
          <w:lang w:val="en-US"/>
        </w:rPr>
        <w:t>5</w:t>
      </w:r>
      <w:r>
        <w:t>.2</w:t>
      </w:r>
      <w:r>
        <w:rPr>
          <w:lang w:val="en-US"/>
        </w:rPr>
        <w:tab/>
      </w:r>
      <w:r>
        <w:rPr>
          <w:lang w:val="en-US"/>
        </w:rPr>
        <w:t xml:space="preserve"> </w:t>
      </w:r>
      <w:r>
        <w:t>Issues</w:t>
      </w:r>
      <w:r>
        <w:tab/>
      </w:r>
      <w:r>
        <w:fldChar w:fldCharType="begin"/>
      </w:r>
      <w:r>
        <w:instrText xml:space="preserve"> PAGEREF _Toc10948 \h </w:instrText>
      </w:r>
      <w:r>
        <w:fldChar w:fldCharType="separate"/>
      </w:r>
      <w:r>
        <w:t>10</w:t>
      </w:r>
      <w:r>
        <w:fldChar w:fldCharType="end"/>
      </w:r>
    </w:p>
    <w:p>
      <w:pPr>
        <w:pStyle w:val="16"/>
        <w:tabs>
          <w:tab w:val="right" w:pos="2000"/>
          <w:tab w:val="right" w:leader="dot" w:pos="9641"/>
          <w:tab w:val="clear" w:pos="9639"/>
        </w:tabs>
      </w:pPr>
      <w:r>
        <w:rPr>
          <w:i w:val="0"/>
        </w:rPr>
        <w:t>5.</w:t>
      </w:r>
      <w:r>
        <w:rPr>
          <w:rFonts w:hint="default"/>
          <w:i w:val="0"/>
          <w:lang w:val="en-US"/>
        </w:rPr>
        <w:t>5</w:t>
      </w:r>
      <w:r>
        <w:rPr>
          <w:i w:val="0"/>
        </w:rPr>
        <w:t>.3</w:t>
      </w:r>
      <w:r>
        <w:rPr>
          <w:i w:val="0"/>
          <w:lang w:val="en-US"/>
        </w:rPr>
        <w:tab/>
      </w:r>
      <w:r>
        <w:rPr>
          <w:i w:val="0"/>
          <w:lang w:val="en-US"/>
        </w:rPr>
        <w:t xml:space="preserve"> </w:t>
      </w:r>
      <w:r>
        <w:rPr>
          <w:i w:val="0"/>
        </w:rPr>
        <w:t>R</w:t>
      </w:r>
      <w:r>
        <w:rPr>
          <w:rFonts w:hint="eastAsia"/>
          <w:i w:val="0"/>
        </w:rPr>
        <w:t>equirements</w:t>
      </w:r>
      <w:r>
        <w:tab/>
      </w:r>
      <w:r>
        <w:fldChar w:fldCharType="begin"/>
      </w:r>
      <w:r>
        <w:instrText xml:space="preserve"> PAGEREF _Toc31937 \h </w:instrText>
      </w:r>
      <w:r>
        <w:fldChar w:fldCharType="separate"/>
      </w:r>
      <w:r>
        <w:t>10</w:t>
      </w:r>
      <w:r>
        <w:fldChar w:fldCharType="end"/>
      </w:r>
    </w:p>
    <w:p>
      <w:pPr>
        <w:pStyle w:val="17"/>
        <w:tabs>
          <w:tab w:val="right" w:pos="2000"/>
          <w:tab w:val="right" w:leader="dot" w:pos="9641"/>
          <w:tab w:val="clear" w:pos="9639"/>
        </w:tabs>
      </w:pPr>
      <w:r>
        <w:rPr>
          <w:lang w:val="en-US"/>
        </w:rPr>
        <w:t>5</w:t>
      </w:r>
      <w:r>
        <w:t>.</w:t>
      </w:r>
      <w:r>
        <w:rPr>
          <w:rFonts w:hint="default"/>
          <w:lang w:val="en-US"/>
        </w:rPr>
        <w:t>6</w:t>
      </w:r>
      <w:r>
        <w:rPr>
          <w:lang w:val="en-US"/>
        </w:rPr>
        <w:tab/>
      </w:r>
      <w:r>
        <w:t>Use case#</w:t>
      </w:r>
      <w:r>
        <w:rPr>
          <w:lang w:eastAsia="zh-CN"/>
        </w:rPr>
        <w:t xml:space="preserve"> </w:t>
      </w:r>
      <w:r>
        <w:rPr>
          <w:rFonts w:hint="default"/>
          <w:lang w:val="en-US" w:eastAsia="zh-CN"/>
        </w:rPr>
        <w:t>6</w:t>
      </w:r>
      <w:r>
        <w:t xml:space="preserve">: </w:t>
      </w:r>
      <w:r>
        <w:rPr>
          <w:rFonts w:hint="eastAsia"/>
        </w:rPr>
        <w:t>VNF package update of the cloud-native VNF</w:t>
      </w:r>
      <w:r>
        <w:tab/>
      </w:r>
      <w:r>
        <w:fldChar w:fldCharType="begin"/>
      </w:r>
      <w:r>
        <w:instrText xml:space="preserve"> PAGEREF _Toc30954 \h </w:instrText>
      </w:r>
      <w:r>
        <w:fldChar w:fldCharType="separate"/>
      </w:r>
      <w:r>
        <w:t>10</w:t>
      </w:r>
      <w:r>
        <w:fldChar w:fldCharType="end"/>
      </w:r>
    </w:p>
    <w:p>
      <w:pPr>
        <w:pStyle w:val="16"/>
        <w:tabs>
          <w:tab w:val="right" w:pos="2000"/>
          <w:tab w:val="right" w:leader="dot" w:pos="9641"/>
          <w:tab w:val="clear" w:pos="9639"/>
        </w:tabs>
      </w:pPr>
      <w:r>
        <w:rPr>
          <w:i w:val="0"/>
          <w:color w:val="404040" w:themeColor="text1" w:themeTint="BF"/>
          <w:lang w:val="en-US"/>
          <w14:textFill>
            <w14:solidFill>
              <w14:schemeClr w14:val="tx1">
                <w14:lumMod w14:val="75000"/>
                <w14:lumOff w14:val="25000"/>
              </w14:schemeClr>
            </w14:solidFill>
          </w14:textFill>
        </w:rPr>
        <w:t>5</w:t>
      </w:r>
      <w:r>
        <w:rPr>
          <w:i w:val="0"/>
          <w:color w:val="404040" w:themeColor="text1" w:themeTint="BF"/>
          <w14:textFill>
            <w14:solidFill>
              <w14:schemeClr w14:val="tx1">
                <w14:lumMod w14:val="75000"/>
                <w14:lumOff w14:val="25000"/>
              </w14:schemeClr>
            </w14:solidFill>
          </w14:textFill>
        </w:rPr>
        <w:t>.</w:t>
      </w:r>
      <w:r>
        <w:rPr>
          <w:rFonts w:hint="default"/>
          <w:i w:val="0"/>
          <w:color w:val="404040" w:themeColor="text1" w:themeTint="BF"/>
          <w:lang w:val="en-US"/>
          <w14:textFill>
            <w14:solidFill>
              <w14:schemeClr w14:val="tx1">
                <w14:lumMod w14:val="75000"/>
                <w14:lumOff w14:val="25000"/>
              </w14:schemeClr>
            </w14:solidFill>
          </w14:textFill>
        </w:rPr>
        <w:t>6</w:t>
      </w:r>
      <w:r>
        <w:rPr>
          <w:i w:val="0"/>
          <w:color w:val="404040" w:themeColor="text1" w:themeTint="BF"/>
          <w14:textFill>
            <w14:solidFill>
              <w14:schemeClr w14:val="tx1">
                <w14:lumMod w14:val="75000"/>
                <w14:lumOff w14:val="25000"/>
              </w14:schemeClr>
            </w14:solidFill>
          </w14:textFill>
        </w:rPr>
        <w:t>.1</w:t>
      </w:r>
      <w:r>
        <w:rPr>
          <w:i w:val="0"/>
          <w:color w:val="404040" w:themeColor="text1" w:themeTint="BF"/>
          <w:lang w:val="en-US"/>
          <w14:textFill>
            <w14:solidFill>
              <w14:schemeClr w14:val="tx1">
                <w14:lumMod w14:val="75000"/>
                <w14:lumOff w14:val="25000"/>
              </w14:schemeClr>
            </w14:solidFill>
          </w14:textFill>
        </w:rPr>
        <w:tab/>
      </w:r>
      <w:r>
        <w:rPr>
          <w:i w:val="0"/>
          <w:color w:val="404040" w:themeColor="text1" w:themeTint="BF"/>
          <w14:textFill>
            <w14:solidFill>
              <w14:schemeClr w14:val="tx1">
                <w14:lumMod w14:val="75000"/>
                <w14:lumOff w14:val="25000"/>
              </w14:schemeClr>
            </w14:solidFill>
          </w14:textFill>
        </w:rPr>
        <w:t>Description</w:t>
      </w:r>
      <w:r>
        <w:tab/>
      </w:r>
      <w:r>
        <w:fldChar w:fldCharType="begin"/>
      </w:r>
      <w:r>
        <w:instrText xml:space="preserve"> PAGEREF _Toc15108 \h </w:instrText>
      </w:r>
      <w:r>
        <w:fldChar w:fldCharType="separate"/>
      </w:r>
      <w:r>
        <w:t>10</w:t>
      </w:r>
      <w:r>
        <w:fldChar w:fldCharType="end"/>
      </w:r>
    </w:p>
    <w:p>
      <w:pPr>
        <w:pStyle w:val="16"/>
        <w:tabs>
          <w:tab w:val="right" w:pos="2000"/>
          <w:tab w:val="right" w:leader="dot" w:pos="9641"/>
          <w:tab w:val="clear" w:pos="9639"/>
        </w:tabs>
      </w:pPr>
      <w:r>
        <w:t>5.</w:t>
      </w:r>
      <w:r>
        <w:rPr>
          <w:rFonts w:hint="default"/>
          <w:lang w:val="en-US"/>
        </w:rPr>
        <w:t>6</w:t>
      </w:r>
      <w:r>
        <w:t>.2</w:t>
      </w:r>
      <w:r>
        <w:rPr>
          <w:lang w:val="en-US"/>
        </w:rPr>
        <w:tab/>
      </w:r>
      <w:r>
        <w:rPr>
          <w:lang w:val="en-US"/>
        </w:rPr>
        <w:t xml:space="preserve"> </w:t>
      </w:r>
      <w:r>
        <w:t>R</w:t>
      </w:r>
      <w:r>
        <w:rPr>
          <w:rFonts w:hint="eastAsia"/>
        </w:rPr>
        <w:t>equirements</w:t>
      </w:r>
      <w:r>
        <w:tab/>
      </w:r>
      <w:r>
        <w:fldChar w:fldCharType="begin"/>
      </w:r>
      <w:r>
        <w:instrText xml:space="preserve"> PAGEREF _Toc27175 \h </w:instrText>
      </w:r>
      <w:r>
        <w:fldChar w:fldCharType="separate"/>
      </w:r>
      <w:r>
        <w:t>11</w:t>
      </w:r>
      <w:r>
        <w:fldChar w:fldCharType="end"/>
      </w:r>
    </w:p>
    <w:p>
      <w:pPr>
        <w:pStyle w:val="16"/>
        <w:tabs>
          <w:tab w:val="right" w:pos="2000"/>
          <w:tab w:val="right" w:leader="dot" w:pos="9641"/>
          <w:tab w:val="clear" w:pos="9639"/>
        </w:tabs>
      </w:pPr>
      <w:r>
        <w:t>5.</w:t>
      </w:r>
      <w:r>
        <w:rPr>
          <w:rFonts w:hint="default"/>
          <w:lang w:val="en-US"/>
        </w:rPr>
        <w:t>6</w:t>
      </w:r>
      <w:r>
        <w:t>.</w:t>
      </w:r>
      <w:r>
        <w:rPr>
          <w:rFonts w:hint="eastAsia"/>
          <w:lang w:val="en-US" w:eastAsia="zh-CN"/>
        </w:rPr>
        <w:t>3</w:t>
      </w:r>
      <w:r>
        <w:rPr>
          <w:lang w:val="en-US"/>
        </w:rPr>
        <w:tab/>
      </w:r>
      <w:r>
        <w:rPr>
          <w:lang w:val="en-US"/>
        </w:rPr>
        <w:t xml:space="preserve"> </w:t>
      </w:r>
      <w:r>
        <w:rPr>
          <w:i w:val="0"/>
          <w:iCs w:val="0"/>
          <w:color w:val="auto"/>
        </w:rPr>
        <w:t>Potential</w:t>
      </w:r>
      <w:r>
        <w:rPr>
          <w:rFonts w:hint="eastAsia"/>
          <w:i w:val="0"/>
          <w:iCs w:val="0"/>
          <w:color w:val="auto"/>
          <w:lang w:val="en-US" w:eastAsia="zh-CN"/>
        </w:rPr>
        <w:t xml:space="preserve"> </w:t>
      </w:r>
      <w:r>
        <w:rPr>
          <w:rFonts w:hint="eastAsia"/>
          <w:lang w:val="en-US" w:eastAsia="zh-CN"/>
        </w:rPr>
        <w:t>solution</w:t>
      </w:r>
      <w:r>
        <w:tab/>
      </w:r>
      <w:r>
        <w:fldChar w:fldCharType="begin"/>
      </w:r>
      <w:r>
        <w:instrText xml:space="preserve"> PAGEREF _Toc28888 \h </w:instrText>
      </w:r>
      <w:r>
        <w:fldChar w:fldCharType="separate"/>
      </w:r>
      <w:r>
        <w:t>11</w:t>
      </w:r>
      <w:r>
        <w:fldChar w:fldCharType="end"/>
      </w:r>
    </w:p>
    <w:p>
      <w:pPr>
        <w:pStyle w:val="17"/>
        <w:tabs>
          <w:tab w:val="right" w:pos="2000"/>
          <w:tab w:val="right" w:leader="dot" w:pos="9641"/>
          <w:tab w:val="clear" w:pos="9639"/>
        </w:tabs>
      </w:pPr>
      <w:r>
        <w:rPr>
          <w:lang w:val="en-US"/>
        </w:rPr>
        <w:t>5</w:t>
      </w:r>
      <w:r>
        <w:t>.</w:t>
      </w:r>
      <w:r>
        <w:rPr>
          <w:rFonts w:hint="default"/>
          <w:lang w:val="en-US"/>
        </w:rPr>
        <w:t>7</w:t>
      </w:r>
      <w:r>
        <w:rPr>
          <w:lang w:val="en-US"/>
        </w:rPr>
        <w:tab/>
      </w:r>
      <w:r>
        <w:t>Use case#</w:t>
      </w:r>
      <w:r>
        <w:rPr>
          <w:lang w:eastAsia="zh-CN"/>
        </w:rPr>
        <w:t xml:space="preserve"> </w:t>
      </w:r>
      <w:r>
        <w:rPr>
          <w:rFonts w:hint="default"/>
          <w:lang w:val="en-US" w:eastAsia="zh-CN"/>
        </w:rPr>
        <w:t>7</w:t>
      </w:r>
      <w:r>
        <w:t>: Performance</w:t>
      </w:r>
      <w:r>
        <w:rPr>
          <w:rFonts w:hint="eastAsia"/>
        </w:rPr>
        <w:t xml:space="preserve"> </w:t>
      </w:r>
      <w:r>
        <w:rPr>
          <w:rFonts w:hint="eastAsia"/>
          <w:lang w:val="en-US" w:eastAsia="zh-CN"/>
        </w:rPr>
        <w:t>monitoring</w:t>
      </w:r>
      <w:r>
        <w:rPr>
          <w:lang w:val="en-US"/>
        </w:rPr>
        <w:t xml:space="preserve"> </w:t>
      </w:r>
      <w:r>
        <w:rPr>
          <w:rFonts w:hint="eastAsia"/>
        </w:rPr>
        <w:t>of the cloud-native VNF</w:t>
      </w:r>
      <w:r>
        <w:rPr>
          <w:lang w:val="en-US"/>
        </w:rPr>
        <w:t xml:space="preserve"> </w:t>
      </w:r>
      <w:r>
        <w:t>using generic OAM functions</w:t>
      </w:r>
      <w:r>
        <w:tab/>
      </w:r>
      <w:r>
        <w:fldChar w:fldCharType="begin"/>
      </w:r>
      <w:r>
        <w:instrText xml:space="preserve"> PAGEREF _Toc809 \h </w:instrText>
      </w:r>
      <w:r>
        <w:fldChar w:fldCharType="separate"/>
      </w:r>
      <w:r>
        <w:t>11</w:t>
      </w:r>
      <w:r>
        <w:fldChar w:fldCharType="end"/>
      </w:r>
    </w:p>
    <w:p>
      <w:pPr>
        <w:pStyle w:val="16"/>
        <w:tabs>
          <w:tab w:val="right" w:pos="2000"/>
          <w:tab w:val="right" w:leader="dot" w:pos="9641"/>
          <w:tab w:val="clear" w:pos="9639"/>
        </w:tabs>
      </w:pPr>
      <w:r>
        <w:rPr>
          <w:i w:val="0"/>
          <w:lang w:val="en-US"/>
        </w:rPr>
        <w:t>5</w:t>
      </w:r>
      <w:r>
        <w:rPr>
          <w:i w:val="0"/>
        </w:rPr>
        <w:t>.</w:t>
      </w:r>
      <w:r>
        <w:rPr>
          <w:rFonts w:hint="default"/>
          <w:i w:val="0"/>
          <w:lang w:val="en-US"/>
        </w:rPr>
        <w:t>7</w:t>
      </w:r>
      <w:r>
        <w:rPr>
          <w:i w:val="0"/>
        </w:rPr>
        <w:t>.1</w:t>
      </w:r>
      <w:r>
        <w:rPr>
          <w:i w:val="0"/>
          <w:lang w:val="en-US"/>
        </w:rPr>
        <w:tab/>
      </w:r>
      <w:r>
        <w:rPr>
          <w:i w:val="0"/>
        </w:rPr>
        <w:t>Description</w:t>
      </w:r>
      <w:r>
        <w:tab/>
      </w:r>
      <w:r>
        <w:fldChar w:fldCharType="begin"/>
      </w:r>
      <w:r>
        <w:instrText xml:space="preserve"> PAGEREF _Toc28919 \h </w:instrText>
      </w:r>
      <w:r>
        <w:fldChar w:fldCharType="separate"/>
      </w:r>
      <w:r>
        <w:t>11</w:t>
      </w:r>
      <w:r>
        <w:fldChar w:fldCharType="end"/>
      </w:r>
    </w:p>
    <w:p>
      <w:pPr>
        <w:pStyle w:val="16"/>
        <w:tabs>
          <w:tab w:val="right" w:pos="2000"/>
          <w:tab w:val="right" w:leader="dot" w:pos="9641"/>
          <w:tab w:val="clear" w:pos="9639"/>
        </w:tabs>
      </w:pPr>
      <w:r>
        <w:rPr>
          <w:i w:val="0"/>
          <w:lang w:val="en-US"/>
        </w:rPr>
        <w:t>5</w:t>
      </w:r>
      <w:r>
        <w:rPr>
          <w:i w:val="0"/>
        </w:rPr>
        <w:t>.</w:t>
      </w:r>
      <w:r>
        <w:rPr>
          <w:rFonts w:hint="default"/>
          <w:i w:val="0"/>
          <w:lang w:val="en-US"/>
        </w:rPr>
        <w:t>7</w:t>
      </w:r>
      <w:r>
        <w:rPr>
          <w:i w:val="0"/>
        </w:rPr>
        <w:t>.2</w:t>
      </w:r>
      <w:r>
        <w:rPr>
          <w:i w:val="0"/>
          <w:lang w:val="en-US"/>
        </w:rPr>
        <w:tab/>
      </w:r>
      <w:r>
        <w:rPr>
          <w:i w:val="0"/>
        </w:rPr>
        <w:t>Requirements</w:t>
      </w:r>
      <w:r>
        <w:tab/>
      </w:r>
      <w:r>
        <w:fldChar w:fldCharType="begin"/>
      </w:r>
      <w:r>
        <w:instrText xml:space="preserve"> PAGEREF _Toc12668 \h </w:instrText>
      </w:r>
      <w:r>
        <w:fldChar w:fldCharType="separate"/>
      </w:r>
      <w:r>
        <w:t>11</w:t>
      </w:r>
      <w:r>
        <w:fldChar w:fldCharType="end"/>
      </w:r>
    </w:p>
    <w:p>
      <w:pPr>
        <w:pStyle w:val="18"/>
        <w:tabs>
          <w:tab w:val="right" w:pos="2000"/>
          <w:tab w:val="right" w:leader="dot" w:pos="9641"/>
          <w:tab w:val="clear" w:pos="9639"/>
        </w:tabs>
      </w:pPr>
      <w:r>
        <w:rPr>
          <w:lang w:val="en-US"/>
        </w:rPr>
        <w:t>6</w:t>
      </w:r>
      <w:r>
        <w:tab/>
      </w:r>
      <w:r>
        <w:rPr>
          <w:rFonts w:hint="eastAsia"/>
          <w:lang w:eastAsia="zh-CN"/>
        </w:rPr>
        <w:t>Potential solutions</w:t>
      </w:r>
      <w:r>
        <w:tab/>
      </w:r>
      <w:r>
        <w:fldChar w:fldCharType="begin"/>
      </w:r>
      <w:r>
        <w:instrText xml:space="preserve"> PAGEREF _Toc10640 \h </w:instrText>
      </w:r>
      <w:r>
        <w:fldChar w:fldCharType="separate"/>
      </w:r>
      <w:r>
        <w:t>12</w:t>
      </w:r>
      <w:r>
        <w:fldChar w:fldCharType="end"/>
      </w:r>
    </w:p>
    <w:p>
      <w:pPr>
        <w:pStyle w:val="17"/>
        <w:tabs>
          <w:tab w:val="right" w:pos="2000"/>
          <w:tab w:val="right" w:leader="dot" w:pos="9641"/>
          <w:tab w:val="clear" w:pos="9639"/>
        </w:tabs>
      </w:pPr>
      <w:r>
        <w:rPr>
          <w:lang w:val="en-US"/>
        </w:rPr>
        <w:t>6</w:t>
      </w:r>
      <w:r>
        <w:t>.</w:t>
      </w:r>
      <w:r>
        <w:rPr>
          <w:lang w:val="en-US"/>
        </w:rPr>
        <w:t>1</w:t>
      </w:r>
      <w:r>
        <w:rPr>
          <w:lang w:val="en-US"/>
        </w:rPr>
        <w:tab/>
      </w:r>
      <w:r>
        <w:rPr>
          <w:lang w:val="en-US"/>
        </w:rPr>
        <w:t>Potential solution</w:t>
      </w:r>
      <w:r>
        <w:t>#</w:t>
      </w:r>
      <w:r>
        <w:rPr>
          <w:rFonts w:hint="eastAsia"/>
          <w:lang w:eastAsia="zh-CN"/>
        </w:rPr>
        <w:t xml:space="preserve"> </w:t>
      </w:r>
      <w:r>
        <w:rPr>
          <w:rFonts w:hint="default"/>
          <w:lang w:val="en-US" w:eastAsia="zh-CN"/>
        </w:rPr>
        <w:t xml:space="preserve">1: </w:t>
      </w:r>
      <w:r>
        <w:rPr>
          <w:lang w:val="en-US"/>
        </w:rPr>
        <w:t>solution for Configuration and Traffic management of the cloud-native VNF using generic OAM functions.</w:t>
      </w:r>
      <w:r>
        <w:tab/>
      </w:r>
      <w:r>
        <w:fldChar w:fldCharType="begin"/>
      </w:r>
      <w:r>
        <w:instrText xml:space="preserve"> PAGEREF _Toc19995 \h </w:instrText>
      </w:r>
      <w:r>
        <w:fldChar w:fldCharType="separate"/>
      </w:r>
      <w:r>
        <w:t>12</w:t>
      </w:r>
      <w:r>
        <w:fldChar w:fldCharType="end"/>
      </w:r>
    </w:p>
    <w:p>
      <w:pPr>
        <w:pStyle w:val="16"/>
        <w:tabs>
          <w:tab w:val="right" w:pos="2000"/>
          <w:tab w:val="right" w:leader="dot" w:pos="9641"/>
          <w:tab w:val="clear" w:pos="9639"/>
        </w:tabs>
      </w:pPr>
      <w:r>
        <w:rPr>
          <w:i w:val="0"/>
          <w:color w:val="404040" w:themeColor="text1" w:themeTint="BF"/>
          <w:lang w:val="en-US"/>
          <w14:textFill>
            <w14:solidFill>
              <w14:schemeClr w14:val="tx1">
                <w14:lumMod w14:val="75000"/>
                <w14:lumOff w14:val="25000"/>
              </w14:schemeClr>
            </w14:solidFill>
          </w14:textFill>
        </w:rPr>
        <w:t>6</w:t>
      </w:r>
      <w:r>
        <w:rPr>
          <w:i w:val="0"/>
          <w:color w:val="404040" w:themeColor="text1" w:themeTint="BF"/>
          <w14:textFill>
            <w14:solidFill>
              <w14:schemeClr w14:val="tx1">
                <w14:lumMod w14:val="75000"/>
                <w14:lumOff w14:val="25000"/>
              </w14:schemeClr>
            </w14:solidFill>
          </w14:textFill>
        </w:rPr>
        <w:t>.</w:t>
      </w:r>
      <w:r>
        <w:rPr>
          <w:i w:val="0"/>
          <w:color w:val="404040" w:themeColor="text1" w:themeTint="BF"/>
          <w:lang w:val="en-US"/>
          <w14:textFill>
            <w14:solidFill>
              <w14:schemeClr w14:val="tx1">
                <w14:lumMod w14:val="75000"/>
                <w14:lumOff w14:val="25000"/>
              </w14:schemeClr>
            </w14:solidFill>
          </w14:textFill>
        </w:rPr>
        <w:t>1</w:t>
      </w:r>
      <w:r>
        <w:rPr>
          <w:i w:val="0"/>
          <w:color w:val="404040" w:themeColor="text1" w:themeTint="BF"/>
          <w14:textFill>
            <w14:solidFill>
              <w14:schemeClr w14:val="tx1">
                <w14:lumMod w14:val="75000"/>
                <w14:lumOff w14:val="25000"/>
              </w14:schemeClr>
            </w14:solidFill>
          </w14:textFill>
        </w:rPr>
        <w:t>.1</w:t>
      </w:r>
      <w:r>
        <w:rPr>
          <w:i w:val="0"/>
          <w:color w:val="404040" w:themeColor="text1" w:themeTint="BF"/>
          <w:lang w:val="en-US"/>
          <w14:textFill>
            <w14:solidFill>
              <w14:schemeClr w14:val="tx1">
                <w14:lumMod w14:val="75000"/>
                <w14:lumOff w14:val="25000"/>
              </w14:schemeClr>
            </w14:solidFill>
          </w14:textFill>
        </w:rPr>
        <w:tab/>
      </w:r>
      <w:r>
        <w:rPr>
          <w:lang w:eastAsia="ko-KR"/>
        </w:rPr>
        <w:t>Introduction</w:t>
      </w:r>
      <w:r>
        <w:tab/>
      </w:r>
      <w:r>
        <w:fldChar w:fldCharType="begin"/>
      </w:r>
      <w:r>
        <w:instrText xml:space="preserve"> PAGEREF _Toc19730 \h </w:instrText>
      </w:r>
      <w:r>
        <w:fldChar w:fldCharType="separate"/>
      </w:r>
      <w:r>
        <w:t>12</w:t>
      </w:r>
      <w:r>
        <w:fldChar w:fldCharType="end"/>
      </w:r>
    </w:p>
    <w:p>
      <w:pPr>
        <w:pStyle w:val="17"/>
        <w:tabs>
          <w:tab w:val="right" w:pos="2000"/>
          <w:tab w:val="right" w:leader="dot" w:pos="9641"/>
          <w:tab w:val="clear" w:pos="9639"/>
        </w:tabs>
      </w:pPr>
      <w:r>
        <w:rPr>
          <w:lang w:val="en-US"/>
        </w:rPr>
        <w:t>6</w:t>
      </w:r>
      <w:r>
        <w:t>.</w:t>
      </w:r>
      <w:r>
        <w:rPr>
          <w:rFonts w:hint="default"/>
          <w:lang w:val="en-US"/>
        </w:rPr>
        <w:t>3</w:t>
      </w:r>
      <w:r>
        <w:rPr>
          <w:lang w:val="en-US"/>
        </w:rPr>
        <w:tab/>
      </w:r>
      <w:r>
        <w:rPr>
          <w:lang w:val="en-US"/>
        </w:rPr>
        <w:t>Potential solution</w:t>
      </w:r>
      <w:r>
        <w:t>#</w:t>
      </w:r>
      <w:r>
        <w:rPr>
          <w:rFonts w:hint="eastAsia"/>
          <w:lang w:eastAsia="zh-CN"/>
        </w:rPr>
        <w:t xml:space="preserve"> </w:t>
      </w:r>
      <w:r>
        <w:rPr>
          <w:rFonts w:hint="default"/>
          <w:lang w:val="en-US" w:eastAsia="zh-CN"/>
        </w:rPr>
        <w:t>3</w:t>
      </w:r>
      <w:r>
        <w:t xml:space="preserve">: </w:t>
      </w:r>
      <w:r>
        <w:rPr>
          <w:lang w:eastAsia="zh-CN"/>
        </w:rPr>
        <w:t>Cloud native VNF creation with ETSI NFV MANO</w:t>
      </w:r>
      <w:r>
        <w:tab/>
      </w:r>
      <w:r>
        <w:fldChar w:fldCharType="begin"/>
      </w:r>
      <w:r>
        <w:instrText xml:space="preserve"> PAGEREF _Toc4503 \h </w:instrText>
      </w:r>
      <w:r>
        <w:fldChar w:fldCharType="separate"/>
      </w:r>
      <w:r>
        <w:t>15</w:t>
      </w:r>
      <w:r>
        <w:fldChar w:fldCharType="end"/>
      </w:r>
    </w:p>
    <w:p>
      <w:pPr>
        <w:pStyle w:val="16"/>
        <w:tabs>
          <w:tab w:val="right" w:pos="2000"/>
          <w:tab w:val="right" w:leader="dot" w:pos="9641"/>
          <w:tab w:val="clear" w:pos="9639"/>
        </w:tabs>
      </w:pPr>
      <w:r>
        <w:rPr>
          <w:rFonts w:ascii="Arial" w:hAnsi="Arial"/>
          <w:i w:val="0"/>
          <w:color w:val="404040"/>
          <w:lang w:val="en-US"/>
        </w:rPr>
        <w:t>6.</w:t>
      </w:r>
      <w:r>
        <w:rPr>
          <w:rFonts w:hint="default" w:ascii="Arial" w:hAnsi="Arial"/>
          <w:i w:val="0"/>
          <w:color w:val="404040"/>
          <w:lang w:val="en-US"/>
        </w:rPr>
        <w:t>3</w:t>
      </w:r>
      <w:r>
        <w:rPr>
          <w:rFonts w:ascii="Arial" w:hAnsi="Arial"/>
          <w:i w:val="0"/>
          <w:color w:val="404040"/>
          <w:lang w:val="en-US"/>
        </w:rPr>
        <w:t>.1</w:t>
      </w:r>
      <w:r>
        <w:rPr>
          <w:lang w:val="en-US"/>
        </w:rPr>
        <w:tab/>
      </w:r>
      <w:r>
        <w:rPr>
          <w:lang w:eastAsia="ko-KR"/>
        </w:rPr>
        <w:t>Introduction</w:t>
      </w:r>
      <w:r>
        <w:tab/>
      </w:r>
      <w:r>
        <w:fldChar w:fldCharType="begin"/>
      </w:r>
      <w:r>
        <w:instrText xml:space="preserve"> PAGEREF _Toc10815 \h </w:instrText>
      </w:r>
      <w:r>
        <w:fldChar w:fldCharType="separate"/>
      </w:r>
      <w:r>
        <w:t>15</w:t>
      </w:r>
      <w:r>
        <w:fldChar w:fldCharType="end"/>
      </w:r>
    </w:p>
    <w:p>
      <w:pPr>
        <w:pStyle w:val="16"/>
        <w:tabs>
          <w:tab w:val="right" w:pos="2000"/>
          <w:tab w:val="right" w:leader="dot" w:pos="9641"/>
          <w:tab w:val="clear" w:pos="9639"/>
        </w:tabs>
      </w:pPr>
      <w:r>
        <w:rPr>
          <w:rFonts w:ascii="Arial" w:hAnsi="Arial"/>
          <w:i w:val="0"/>
          <w:color w:val="404040"/>
          <w:lang w:val="en-US"/>
        </w:rPr>
        <w:t>6.</w:t>
      </w:r>
      <w:r>
        <w:rPr>
          <w:rFonts w:hint="default" w:ascii="Arial" w:hAnsi="Arial"/>
          <w:i w:val="0"/>
          <w:color w:val="404040"/>
          <w:lang w:val="en-US"/>
        </w:rPr>
        <w:t>3</w:t>
      </w:r>
      <w:r>
        <w:rPr>
          <w:rFonts w:ascii="Arial" w:hAnsi="Arial"/>
          <w:i w:val="0"/>
          <w:color w:val="404040"/>
          <w:lang w:val="en-US"/>
        </w:rPr>
        <w:t>.2</w:t>
      </w:r>
      <w:r>
        <w:rPr>
          <w:rFonts w:ascii="Times New Roman" w:hAnsi="Times New Roman"/>
          <w:i w:val="0"/>
          <w:lang w:val="en-US"/>
        </w:rPr>
        <w:tab/>
      </w:r>
      <w:r>
        <w:rPr>
          <w:rFonts w:ascii="Times New Roman" w:hAnsi="Times New Roman"/>
          <w:i w:val="0"/>
          <w:lang w:val="en-US"/>
        </w:rPr>
        <w:t xml:space="preserve"> Description</w:t>
      </w:r>
      <w:r>
        <w:tab/>
      </w:r>
      <w:r>
        <w:fldChar w:fldCharType="begin"/>
      </w:r>
      <w:r>
        <w:instrText xml:space="preserve"> PAGEREF _Toc28238 \h </w:instrText>
      </w:r>
      <w:r>
        <w:fldChar w:fldCharType="separate"/>
      </w:r>
      <w:r>
        <w:t>16</w:t>
      </w:r>
      <w:r>
        <w:fldChar w:fldCharType="end"/>
      </w:r>
    </w:p>
    <w:p>
      <w:pPr>
        <w:pStyle w:val="17"/>
        <w:tabs>
          <w:tab w:val="right" w:pos="2000"/>
          <w:tab w:val="right" w:leader="dot" w:pos="9641"/>
          <w:tab w:val="clear" w:pos="9639"/>
        </w:tabs>
      </w:pPr>
      <w:r>
        <w:rPr>
          <w:lang w:val="en-US"/>
        </w:rPr>
        <w:t>6</w:t>
      </w:r>
      <w:r>
        <w:t>.X</w:t>
      </w:r>
      <w:r>
        <w:rPr>
          <w:lang w:val="en-US"/>
        </w:rPr>
        <w:tab/>
      </w:r>
      <w:r>
        <w:rPr>
          <w:lang w:val="en-US"/>
        </w:rPr>
        <w:t>Potential solution</w:t>
      </w:r>
      <w:r>
        <w:t>#</w:t>
      </w:r>
      <w:r>
        <w:rPr>
          <w:rFonts w:hint="eastAsia"/>
          <w:lang w:eastAsia="zh-CN"/>
        </w:rPr>
        <w:t xml:space="preserve"> Num</w:t>
      </w:r>
      <w:r>
        <w:t>: title</w:t>
      </w:r>
      <w:r>
        <w:tab/>
      </w:r>
      <w:r>
        <w:fldChar w:fldCharType="begin"/>
      </w:r>
      <w:r>
        <w:instrText xml:space="preserve"> PAGEREF _Toc30205 \h </w:instrText>
      </w:r>
      <w:r>
        <w:fldChar w:fldCharType="separate"/>
      </w:r>
      <w:r>
        <w:t>16</w:t>
      </w:r>
      <w:r>
        <w:fldChar w:fldCharType="end"/>
      </w:r>
    </w:p>
    <w:p>
      <w:pPr>
        <w:pStyle w:val="16"/>
        <w:tabs>
          <w:tab w:val="right" w:pos="2000"/>
          <w:tab w:val="right" w:leader="dot" w:pos="9641"/>
          <w:tab w:val="clear" w:pos="9639"/>
        </w:tabs>
      </w:pPr>
      <w:r>
        <w:rPr>
          <w:i w:val="0"/>
          <w:lang w:val="en-US"/>
        </w:rPr>
        <w:t>6</w:t>
      </w:r>
      <w:r>
        <w:rPr>
          <w:i w:val="0"/>
        </w:rPr>
        <w:t>.X.1</w:t>
      </w:r>
      <w:r>
        <w:rPr>
          <w:i w:val="0"/>
          <w:lang w:val="en-US"/>
        </w:rPr>
        <w:tab/>
      </w:r>
      <w:r>
        <w:rPr>
          <w:lang w:eastAsia="ko-KR"/>
        </w:rPr>
        <w:t>Introduction</w:t>
      </w:r>
      <w:r>
        <w:tab/>
      </w:r>
      <w:r>
        <w:fldChar w:fldCharType="begin"/>
      </w:r>
      <w:r>
        <w:instrText xml:space="preserve"> PAGEREF _Toc10636 \h </w:instrText>
      </w:r>
      <w:r>
        <w:fldChar w:fldCharType="separate"/>
      </w:r>
      <w:r>
        <w:t>16</w:t>
      </w:r>
      <w:r>
        <w:fldChar w:fldCharType="end"/>
      </w:r>
    </w:p>
    <w:p>
      <w:pPr>
        <w:pStyle w:val="18"/>
        <w:tabs>
          <w:tab w:val="right" w:pos="2000"/>
          <w:tab w:val="right" w:leader="dot" w:pos="9641"/>
          <w:tab w:val="clear" w:pos="9639"/>
        </w:tabs>
      </w:pPr>
      <w:r>
        <w:rPr>
          <w:lang w:val="en-US"/>
        </w:rPr>
        <w:t>7</w:t>
      </w:r>
      <w:r>
        <w:rPr>
          <w:lang w:val="en-US"/>
        </w:rPr>
        <w:tab/>
      </w:r>
      <w:r>
        <w:rPr>
          <w:lang w:val="en-US"/>
        </w:rPr>
        <w:t>Conclusions and recommendations</w:t>
      </w:r>
      <w:r>
        <w:tab/>
      </w:r>
      <w:r>
        <w:fldChar w:fldCharType="begin"/>
      </w:r>
      <w:r>
        <w:instrText xml:space="preserve"> PAGEREF _Toc7291 \h </w:instrText>
      </w:r>
      <w:r>
        <w:fldChar w:fldCharType="separate"/>
      </w:r>
      <w:r>
        <w:t>17</w:t>
      </w:r>
      <w:r>
        <w:fldChar w:fldCharType="end"/>
      </w:r>
    </w:p>
    <w:p>
      <w:pPr>
        <w:pStyle w:val="19"/>
        <w:tabs>
          <w:tab w:val="right" w:leader="dot" w:pos="9641"/>
          <w:tab w:val="clear" w:pos="9639"/>
        </w:tabs>
      </w:pPr>
      <w:r>
        <w:t>Annex &lt;X&gt; (informative): Change history</w:t>
      </w:r>
      <w:r>
        <w:tab/>
      </w:r>
      <w:r>
        <w:fldChar w:fldCharType="begin"/>
      </w:r>
      <w:r>
        <w:instrText xml:space="preserve"> PAGEREF _Toc4751 \h </w:instrText>
      </w:r>
      <w:r>
        <w:fldChar w:fldCharType="separate"/>
      </w:r>
      <w:r>
        <w:t>18</w:t>
      </w:r>
      <w:r>
        <w:fldChar w:fldCharType="end"/>
      </w:r>
    </w:p>
    <w:p>
      <w:r>
        <w:fldChar w:fldCharType="end"/>
      </w:r>
    </w:p>
    <w:p>
      <w:pPr>
        <w:pStyle w:val="64"/>
      </w:pPr>
      <w:r>
        <w:br w:type="page"/>
      </w:r>
    </w:p>
    <w:p>
      <w:pPr>
        <w:pStyle w:val="2"/>
      </w:pPr>
      <w:bookmarkStart w:id="13" w:name="foreword"/>
      <w:bookmarkEnd w:id="13"/>
      <w:bookmarkStart w:id="14" w:name="_Toc28079"/>
      <w:bookmarkStart w:id="15" w:name="_Toc8750"/>
      <w:bookmarkStart w:id="16" w:name="_Toc16171"/>
      <w:r>
        <w:t>Foreword</w:t>
      </w:r>
      <w:bookmarkEnd w:id="14"/>
      <w:bookmarkEnd w:id="15"/>
      <w:bookmarkEnd w:id="16"/>
    </w:p>
    <w:p>
      <w:pPr>
        <w:rPr>
          <w:highlight w:val="none"/>
        </w:rPr>
      </w:pPr>
      <w:r>
        <w:rPr>
          <w:highlight w:val="none"/>
        </w:rPr>
        <w:t xml:space="preserve">This Technical </w:t>
      </w:r>
      <w:bookmarkStart w:id="17" w:name="spectype3"/>
      <w:r>
        <w:rPr>
          <w:highlight w:val="none"/>
        </w:rPr>
        <w:t>Report</w:t>
      </w:r>
      <w:bookmarkEnd w:id="17"/>
      <w:r>
        <w:rPr>
          <w:highlight w:val="none"/>
        </w:rP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18" w:name="introduction"/>
      <w:bookmarkEnd w:id="18"/>
      <w:r>
        <w:br w:type="page"/>
      </w:r>
      <w:bookmarkStart w:id="19" w:name="scope"/>
      <w:bookmarkEnd w:id="19"/>
      <w:bookmarkStart w:id="20" w:name="_Toc19004"/>
      <w:bookmarkStart w:id="21" w:name="_Toc20742"/>
      <w:bookmarkStart w:id="22" w:name="_Toc23825"/>
      <w:r>
        <w:t>1</w:t>
      </w:r>
      <w:r>
        <w:tab/>
      </w:r>
      <w:r>
        <w:t>Scope</w:t>
      </w:r>
      <w:bookmarkEnd w:id="20"/>
      <w:bookmarkEnd w:id="21"/>
      <w:bookmarkEnd w:id="22"/>
    </w:p>
    <w:p>
      <w:pPr>
        <w:jc w:val="both"/>
      </w:pPr>
      <w:bookmarkStart w:id="23" w:name="references"/>
      <w:bookmarkEnd w:id="23"/>
      <w:r>
        <w:t>The present document stud</w:t>
      </w:r>
      <w:bookmarkStart w:id="137" w:name="_GoBack"/>
      <w:bookmarkEnd w:id="137"/>
      <w:r>
        <w:t xml:space="preserve">ies </w:t>
      </w:r>
      <w:r>
        <w:rPr>
          <w:lang w:val="en-US" w:eastAsia="zh-CN"/>
        </w:rPr>
        <w:t>potential</w:t>
      </w:r>
      <w:r>
        <w:t xml:space="preserve"> </w:t>
      </w:r>
      <w:r>
        <w:rPr>
          <w:rFonts w:hint="eastAsia"/>
          <w:lang w:val="en-US" w:eastAsia="zh-CN"/>
        </w:rPr>
        <w:t>use cases,</w:t>
      </w:r>
      <w:r>
        <w:rPr>
          <w:lang w:val="en-US" w:eastAsia="zh-CN"/>
        </w:rPr>
        <w:t xml:space="preserve"> requirements and solutions</w:t>
      </w:r>
      <w:r>
        <w:rPr>
          <w:rFonts w:hint="eastAsia"/>
          <w:lang w:val="en-US" w:eastAsia="zh-CN"/>
        </w:rPr>
        <w:t xml:space="preserve"> for the </w:t>
      </w:r>
      <w:r>
        <w:rPr>
          <w:lang w:val="en-US" w:eastAsia="zh-CN"/>
        </w:rPr>
        <w:t>management of cloud-native virtualized network function and the impacts on the 3GPP management system.</w:t>
      </w:r>
      <w:r>
        <w:t xml:space="preserve"> </w:t>
      </w:r>
      <w:r>
        <w:rPr>
          <w:lang w:val="en-US"/>
        </w:rPr>
        <w:t>T</w:t>
      </w:r>
      <w:r>
        <w:t xml:space="preserve">he document provides conclusions and recommendations </w:t>
      </w:r>
      <w:r>
        <w:rPr>
          <w:color w:val="auto"/>
          <w:lang w:val="en-GB"/>
        </w:rPr>
        <w:t>on the next steps in the standardization</w:t>
      </w:r>
      <w:r>
        <w:t>.</w:t>
      </w:r>
    </w:p>
    <w:p>
      <w:pPr>
        <w:pStyle w:val="2"/>
      </w:pPr>
      <w:bookmarkStart w:id="24" w:name="_Toc14666"/>
      <w:bookmarkStart w:id="25" w:name="_Toc4922"/>
      <w:bookmarkStart w:id="26" w:name="_Toc29885"/>
      <w:r>
        <w:t>2</w:t>
      </w:r>
      <w:r>
        <w:tab/>
      </w:r>
      <w:r>
        <w:t>References</w:t>
      </w:r>
      <w:bookmarkEnd w:id="24"/>
      <w:bookmarkEnd w:id="25"/>
      <w:bookmarkEnd w:id="26"/>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numPr>
          <w:ilvl w:val="0"/>
          <w:numId w:val="1"/>
        </w:numPr>
        <w:ind w:left="400" w:hanging="400" w:hangingChars="200"/>
        <w:jc w:val="both"/>
      </w:pPr>
      <w:r>
        <w:t>3GPP TR 21.905: "Vocabulary for 3GPP Specifications".</w:t>
      </w:r>
    </w:p>
    <w:p>
      <w:pPr>
        <w:numPr>
          <w:ilvl w:val="0"/>
          <w:numId w:val="1"/>
        </w:numPr>
        <w:ind w:left="0" w:firstLine="0"/>
        <w:rPr>
          <w:rFonts w:hint="eastAsia"/>
        </w:rPr>
      </w:pPr>
      <w:r>
        <w:rPr>
          <w:rFonts w:hint="eastAsia"/>
        </w:rPr>
        <w:t xml:space="preserve">NGMN Cloud Native Enabling Future Telco Platforms v5.2. 17. May 2021 </w:t>
      </w:r>
    </w:p>
    <w:p>
      <w:pPr>
        <w:numPr>
          <w:ilvl w:val="0"/>
          <w:numId w:val="1"/>
        </w:numPr>
        <w:ind w:left="0" w:firstLine="0"/>
        <w:rPr>
          <w:rFonts w:hint="eastAsia"/>
        </w:rPr>
      </w:pPr>
      <w:r>
        <w:rPr>
          <w:rFonts w:hint="eastAsia"/>
        </w:rPr>
        <w:t>ETSI GR NFV-IFA029: “Report on the Enhancements of the NFV architecture towards cloud-native and Paas”</w:t>
      </w:r>
    </w:p>
    <w:p>
      <w:pPr>
        <w:numPr>
          <w:ilvl w:val="0"/>
          <w:numId w:val="1"/>
        </w:numPr>
        <w:ind w:left="0" w:firstLine="0"/>
        <w:rPr>
          <w:rFonts w:hint="eastAsia"/>
        </w:rPr>
      </w:pPr>
      <w:r>
        <w:rPr>
          <w:rFonts w:hint="eastAsia"/>
        </w:rPr>
        <w:t>ETSI GR NFV-EVE019: “Report on VNF generic OAM functions”</w:t>
      </w:r>
    </w:p>
    <w:p>
      <w:pPr>
        <w:numPr>
          <w:ilvl w:val="0"/>
          <w:numId w:val="1"/>
        </w:numPr>
        <w:ind w:left="0" w:firstLine="0"/>
        <w:rPr>
          <w:rFonts w:hint="eastAsia"/>
        </w:rPr>
      </w:pPr>
      <w:r>
        <w:rPr>
          <w:rFonts w:hint="eastAsia"/>
        </w:rPr>
        <w:t>ETSI GR NFV-IFA037: “Report on further NFV support for 5G”</w:t>
      </w:r>
    </w:p>
    <w:p>
      <w:pPr>
        <w:numPr>
          <w:ilvl w:val="0"/>
          <w:numId w:val="1"/>
        </w:numPr>
        <w:ind w:left="0" w:firstLine="0"/>
        <w:rPr>
          <w:rFonts w:hint="eastAsia"/>
        </w:rPr>
      </w:pPr>
      <w:r>
        <w:rPr>
          <w:rFonts w:hint="eastAsia"/>
        </w:rPr>
        <w:t>ETSI GS NFV-IFA040: “Requirements for service interfaces and object models for OS container management and orchestration specification”</w:t>
      </w:r>
    </w:p>
    <w:p>
      <w:pPr>
        <w:numPr>
          <w:ilvl w:val="0"/>
          <w:numId w:val="1"/>
        </w:numPr>
        <w:ind w:left="0" w:firstLine="0"/>
        <w:rPr>
          <w:rFonts w:hint="eastAsia"/>
        </w:rPr>
      </w:pPr>
      <w:r>
        <w:rPr>
          <w:rFonts w:hint="eastAsia"/>
        </w:rPr>
        <w:t>ETSI GS NFV-EVE 011 “Specification of the Classification of Cloud Native VNF implementations”</w:t>
      </w:r>
    </w:p>
    <w:p>
      <w:pPr>
        <w:numPr>
          <w:ilvl w:val="0"/>
          <w:numId w:val="1"/>
        </w:numPr>
        <w:ind w:left="0" w:firstLine="0"/>
        <w:rPr>
          <w:rFonts w:hint="eastAsia"/>
        </w:rPr>
      </w:pPr>
      <w:r>
        <w:rPr>
          <w:rFonts w:hint="eastAsia" w:eastAsia="Times New Roman"/>
        </w:rPr>
        <w:t>ETSI G</w:t>
      </w:r>
      <w:r>
        <w:rPr>
          <w:rFonts w:eastAsia="Times New Roman"/>
        </w:rPr>
        <w:t>S</w:t>
      </w:r>
      <w:r>
        <w:rPr>
          <w:rFonts w:hint="eastAsia" w:eastAsia="Times New Roman"/>
        </w:rPr>
        <w:t xml:space="preserve"> NFV-IFA 008</w:t>
      </w:r>
      <w:r>
        <w:rPr>
          <w:rFonts w:eastAsia="Times New Roman"/>
        </w:rPr>
        <w:t xml:space="preserve"> V4.3.1 (2022-05) </w:t>
      </w:r>
      <w:r>
        <w:rPr>
          <w:rFonts w:hint="eastAsia" w:eastAsia="Times New Roman"/>
        </w:rPr>
        <w:t>: "Network Functions Virtualisation (NFV) Release 4; Management and Orchestration; Ve-Vnfm reference point - Interface and Information Model Specification".</w:t>
      </w:r>
    </w:p>
    <w:p>
      <w:pPr>
        <w:keepLines/>
        <w:numPr>
          <w:ilvl w:val="0"/>
          <w:numId w:val="1"/>
        </w:numPr>
        <w:ind w:left="0" w:firstLine="0"/>
        <w:rPr>
          <w:rFonts w:hint="eastAsia"/>
        </w:rPr>
      </w:pPr>
      <w:r>
        <w:t xml:space="preserve">ETSI </w:t>
      </w:r>
      <w:r>
        <w:rPr>
          <w:lang w:val="en-US"/>
        </w:rPr>
        <w:t xml:space="preserve">GS NFV-IFA013 V4.3.1 (2022-06) "Network Function Virtualization (NFV); Management and Orchestration; </w:t>
      </w:r>
      <w:r>
        <w:rPr>
          <w:rFonts w:hint="eastAsia"/>
          <w:lang w:val="en-US"/>
        </w:rPr>
        <w:t>Os-Ma-nfvo Reference Point - Interface and Information Model Specification".</w:t>
      </w:r>
    </w:p>
    <w:p>
      <w:pPr>
        <w:keepLines/>
        <w:numPr>
          <w:ilvl w:val="0"/>
          <w:numId w:val="1"/>
        </w:numPr>
        <w:ind w:left="0" w:firstLine="0"/>
      </w:pPr>
      <w:r>
        <w:t>3GPP TS 28.526: "Life Cycle Management (LCM) for mobile networks that include virtualized network functions; Procedures".</w:t>
      </w:r>
    </w:p>
    <w:p>
      <w:pPr>
        <w:numPr>
          <w:ilvl w:val="0"/>
          <w:numId w:val="1"/>
        </w:numPr>
        <w:ind w:left="0" w:firstLine="0"/>
      </w:pPr>
      <w:r>
        <w:t>3GPP TS 28.533</w:t>
      </w:r>
      <w:r>
        <w:rPr>
          <w:rFonts w:hint="eastAsia"/>
        </w:rPr>
        <w:t>: "</w:t>
      </w:r>
      <w:r>
        <w:t>Management and orchestration; Architecture framework</w:t>
      </w:r>
      <w:r>
        <w:rPr>
          <w:rFonts w:hint="eastAsia"/>
        </w:rPr>
        <w:t>".</w:t>
      </w:r>
    </w:p>
    <w:p>
      <w:pPr>
        <w:numPr>
          <w:ilvl w:val="0"/>
          <w:numId w:val="1"/>
        </w:numPr>
        <w:ind w:left="0" w:firstLine="0"/>
      </w:pPr>
      <w:r>
        <w:rPr>
          <w:rFonts w:hint="eastAsia"/>
        </w:rPr>
        <w:t>ETSI GS NFV-IFA011 V4.3.1 (2022-06): "Network Functions Virtualisation (NFV) Release 4; Management and Orchestration; VNF Descriptor and Packaging Specification".</w:t>
      </w:r>
    </w:p>
    <w:p>
      <w:pPr>
        <w:numPr>
          <w:ilvl w:val="0"/>
          <w:numId w:val="1"/>
        </w:numPr>
        <w:ind w:left="0" w:firstLine="0"/>
        <w:rPr>
          <w:ins w:id="6" w:author="cmcc" w:date="2023-03-07T21:05:42Z"/>
        </w:rPr>
      </w:pPr>
      <w:r>
        <w:rPr>
          <w:rFonts w:hint="eastAsia"/>
        </w:rPr>
        <w:t>ETSI GS NFV-IFA 049 V0.0.3 “Network Functions Virtualisation (NFV) Release 4; Architectural Framework；VNF generic OAM functions specification”.</w:t>
      </w:r>
    </w:p>
    <w:p>
      <w:pPr>
        <w:numPr>
          <w:ilvl w:val="0"/>
          <w:numId w:val="1"/>
        </w:numPr>
        <w:ind w:left="0" w:firstLine="0"/>
      </w:pPr>
      <w:ins w:id="7" w:author="cmcc" w:date="2023-03-07T21:05:42Z">
        <w:r>
          <w:rPr/>
          <w:t>3GPP TS 28.516: "Fault Management (FM) for mobile networks that include virtualized network functions; Procedure".</w:t>
        </w:r>
      </w:ins>
    </w:p>
    <w:p>
      <w:pPr>
        <w:pStyle w:val="42"/>
        <w:numPr>
          <w:ilvl w:val="-1"/>
          <w:numId w:val="0"/>
        </w:numPr>
        <w:ind w:left="284" w:firstLine="0"/>
      </w:pPr>
    </w:p>
    <w:p>
      <w:pPr>
        <w:pStyle w:val="42"/>
        <w:numPr>
          <w:ilvl w:val="-1"/>
          <w:numId w:val="0"/>
        </w:numPr>
        <w:ind w:left="284" w:firstLine="0"/>
        <w:rPr>
          <w:rFonts w:hint="eastAsia"/>
        </w:rPr>
      </w:pPr>
    </w:p>
    <w:p>
      <w:pPr>
        <w:pStyle w:val="2"/>
      </w:pPr>
      <w:bookmarkStart w:id="27" w:name="definitions"/>
      <w:bookmarkEnd w:id="27"/>
      <w:bookmarkStart w:id="28" w:name="_Toc23660"/>
      <w:bookmarkStart w:id="29" w:name="_Toc10319"/>
      <w:bookmarkStart w:id="30" w:name="_Toc7206"/>
      <w:r>
        <w:t>3</w:t>
      </w:r>
      <w:r>
        <w:tab/>
      </w:r>
      <w:r>
        <w:t>Definitions of terms, symbols and abbreviations</w:t>
      </w:r>
      <w:bookmarkEnd w:id="28"/>
      <w:bookmarkEnd w:id="29"/>
      <w:bookmarkEnd w:id="30"/>
    </w:p>
    <w:p>
      <w:pPr>
        <w:pStyle w:val="3"/>
      </w:pPr>
      <w:bookmarkStart w:id="31" w:name="_Toc16954"/>
      <w:bookmarkStart w:id="32" w:name="_Toc5684"/>
      <w:bookmarkStart w:id="33" w:name="_Toc8159"/>
      <w:r>
        <w:t>3.1</w:t>
      </w:r>
      <w:r>
        <w:tab/>
      </w:r>
      <w:r>
        <w:t>Terms</w:t>
      </w:r>
      <w:bookmarkEnd w:id="31"/>
      <w:bookmarkEnd w:id="32"/>
      <w:bookmarkEnd w:id="33"/>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34" w:name="_Toc752"/>
      <w:bookmarkStart w:id="35" w:name="_Toc15426"/>
      <w:bookmarkStart w:id="36" w:name="_Toc8005"/>
      <w:r>
        <w:t>3.2</w:t>
      </w:r>
      <w:r>
        <w:tab/>
      </w:r>
      <w:r>
        <w:t>Symbols</w:t>
      </w:r>
      <w:bookmarkEnd w:id="34"/>
      <w:bookmarkEnd w:id="35"/>
      <w:bookmarkEnd w:id="36"/>
    </w:p>
    <w:p>
      <w:pPr>
        <w:keepNext/>
      </w:pPr>
      <w:r>
        <w:t>For the purposes of the present document, the following symbols apply:</w:t>
      </w:r>
    </w:p>
    <w:p>
      <w:pPr>
        <w:pStyle w:val="45"/>
      </w:pPr>
      <w:r>
        <w:t>&lt;symbol&gt;</w:t>
      </w:r>
      <w:r>
        <w:tab/>
      </w:r>
      <w:r>
        <w:t>&lt;Explanation&gt;</w:t>
      </w:r>
    </w:p>
    <w:p>
      <w:pPr>
        <w:pStyle w:val="45"/>
      </w:pPr>
    </w:p>
    <w:p>
      <w:pPr>
        <w:pStyle w:val="3"/>
      </w:pPr>
      <w:bookmarkStart w:id="37" w:name="_Toc15699"/>
      <w:bookmarkStart w:id="38" w:name="_Toc20572"/>
      <w:bookmarkStart w:id="39" w:name="_Toc11029"/>
      <w:r>
        <w:t>3.3</w:t>
      </w:r>
      <w:r>
        <w:tab/>
      </w:r>
      <w:r>
        <w:t>Abbreviations</w:t>
      </w:r>
      <w:bookmarkEnd w:id="37"/>
      <w:bookmarkEnd w:id="38"/>
      <w:bookmarkEnd w:id="3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pPr>
      <w:r>
        <w:t>&lt;ABBREVIATION&gt;</w:t>
      </w:r>
      <w:r>
        <w:tab/>
      </w:r>
      <w:r>
        <w:t>&lt;Expansion&gt;</w:t>
      </w:r>
    </w:p>
    <w:p>
      <w:pPr>
        <w:pStyle w:val="45"/>
      </w:pPr>
    </w:p>
    <w:p>
      <w:bookmarkStart w:id="40" w:name="clause4"/>
      <w:bookmarkEnd w:id="40"/>
    </w:p>
    <w:p>
      <w:pPr>
        <w:pStyle w:val="2"/>
        <w:rPr>
          <w:lang w:val="en-US"/>
        </w:rPr>
      </w:pPr>
      <w:bookmarkStart w:id="41" w:name="_Toc6811"/>
      <w:bookmarkStart w:id="42" w:name="_Toc18336"/>
      <w:r>
        <w:rPr>
          <w:lang w:val="en-US"/>
        </w:rPr>
        <w:t>4</w:t>
      </w:r>
      <w:r>
        <w:rPr>
          <w:lang w:val="en-US"/>
        </w:rPr>
        <w:tab/>
      </w:r>
      <w:r>
        <w:rPr>
          <w:lang w:val="en-US"/>
        </w:rPr>
        <w:t>Concepts and background</w:t>
      </w:r>
      <w:bookmarkEnd w:id="41"/>
      <w:bookmarkEnd w:id="42"/>
    </w:p>
    <w:p>
      <w:pPr>
        <w:rPr>
          <w:i/>
          <w:iCs/>
          <w:color w:val="FF0000"/>
        </w:rPr>
      </w:pPr>
      <w:r>
        <w:rPr>
          <w:rFonts w:hint="eastAsia"/>
          <w:i/>
          <w:iCs/>
          <w:color w:val="FF0000"/>
        </w:rPr>
        <w:t xml:space="preserve">Editor's note: this clause will contain </w:t>
      </w:r>
      <w:r>
        <w:rPr>
          <w:i/>
          <w:iCs/>
          <w:color w:val="FF0000"/>
        </w:rPr>
        <w:t xml:space="preserve">concepts and </w:t>
      </w:r>
      <w:r>
        <w:rPr>
          <w:rFonts w:hint="eastAsia"/>
          <w:i/>
          <w:iCs/>
          <w:color w:val="FF0000"/>
        </w:rPr>
        <w:t>background of relevant studie</w:t>
      </w:r>
      <w:r>
        <w:rPr>
          <w:i/>
          <w:iCs/>
          <w:color w:val="FF0000"/>
        </w:rPr>
        <w:t xml:space="preserve">s </w:t>
      </w:r>
      <w:r>
        <w:rPr>
          <w:rFonts w:hint="eastAsia"/>
          <w:i/>
          <w:iCs/>
          <w:color w:val="FF0000"/>
        </w:rPr>
        <w:t>in other SDOs or industry parties</w:t>
      </w:r>
      <w:r>
        <w:rPr>
          <w:i/>
          <w:iCs/>
          <w:color w:val="FF0000"/>
        </w:rPr>
        <w:t>.</w:t>
      </w:r>
    </w:p>
    <w:p>
      <w:r>
        <w:t>Concepts relevant to cloud native VNFs are defined in various standardization bodies and industry fora, including “cloud-native network function” in CNCF and “cloud-native VNF” in ETSI.</w:t>
      </w:r>
    </w:p>
    <w:p>
      <w:r>
        <w:t>In [</w:t>
      </w:r>
      <w:r>
        <w:rPr>
          <w:rFonts w:hint="default"/>
          <w:lang w:val="en-US"/>
        </w:rPr>
        <w:t>2</w:t>
      </w:r>
      <w:r>
        <w:t>] transformation toward cloud-native in the main domains of the telecommunication infrastructure is analysed as an important driver for internal optimization, cost saving, and enablement of vertical solutions.</w:t>
      </w:r>
    </w:p>
    <w:p>
      <w:pPr>
        <w:rPr>
          <w:lang w:eastAsia="zh-CN"/>
        </w:rPr>
      </w:pPr>
      <w:r>
        <w:rPr>
          <w:lang w:eastAsia="zh-CN"/>
        </w:rPr>
        <w:t>Clause 6.2 of ETSI GS NFV-EVE 011 [</w:t>
      </w:r>
      <w:r>
        <w:rPr>
          <w:rFonts w:hint="default"/>
          <w:lang w:val="en-US" w:eastAsia="zh-CN"/>
        </w:rPr>
        <w:t>7</w:t>
      </w:r>
      <w:r>
        <w:rPr>
          <w:lang w:eastAsia="zh-CN"/>
        </w:rPr>
        <w:t>] describes a set of characteristics which relate to cloud-native virtualized network functions (VNFs) including: redundancy – resiliency, fault monitoring and failure detection, scaling in/out, decomposition, automated instantiation and configuration, load balancing, and automated resource management.</w:t>
      </w:r>
    </w:p>
    <w:p>
      <w:r>
        <w:t xml:space="preserve">Potential impact of </w:t>
      </w:r>
      <w:r>
        <w:rPr>
          <w:rFonts w:hint="eastAsia"/>
        </w:rPr>
        <w:t>providing "PaaS"-type capabilities</w:t>
      </w:r>
      <w:r>
        <w:rPr>
          <w:lang w:val="en-US"/>
        </w:rPr>
        <w:t xml:space="preserve"> and </w:t>
      </w:r>
      <w:r>
        <w:t>supporting VNFs which follow cloud-native design principles on the NFV architecture is studied in [</w:t>
      </w:r>
      <w:r>
        <w:rPr>
          <w:rFonts w:hint="default"/>
          <w:lang w:val="en-US"/>
        </w:rPr>
        <w:t>3</w:t>
      </w:r>
      <w:r>
        <w:t>]. Annex A in [</w:t>
      </w:r>
      <w:r>
        <w:rPr>
          <w:rFonts w:hint="default"/>
          <w:lang w:val="en-US"/>
        </w:rPr>
        <w:t>3</w:t>
      </w:r>
      <w:r>
        <w:t xml:space="preserve">] also provides a comprehensive overview of the cloud-native related industry initiatives. </w:t>
      </w:r>
    </w:p>
    <w:p>
      <w:r>
        <w:t>Requirements on the list of services offered by architectural elements providing the container management related functions described in [</w:t>
      </w:r>
      <w:r>
        <w:rPr>
          <w:rFonts w:hint="default"/>
          <w:lang w:val="en-US"/>
        </w:rPr>
        <w:t>3</w:t>
      </w:r>
      <w:r>
        <w:t>] are specified in [</w:t>
      </w:r>
      <w:r>
        <w:rPr>
          <w:rFonts w:hint="default"/>
          <w:lang w:val="en-US"/>
        </w:rPr>
        <w:t>6</w:t>
      </w:r>
      <w:r>
        <w:t>].</w:t>
      </w:r>
    </w:p>
    <w:p>
      <w:r>
        <w:t>In [</w:t>
      </w:r>
      <w:r>
        <w:rPr>
          <w:rFonts w:hint="default"/>
          <w:lang w:val="en-US"/>
        </w:rPr>
        <w:t>4</w:t>
      </w:r>
      <w:r>
        <w:t>] the types of VNF management functions which can be generalized and provided as “generic</w:t>
      </w:r>
      <w:r>
        <w:rPr>
          <w:lang w:val="en-US"/>
        </w:rPr>
        <w:t xml:space="preserve"> OAM</w:t>
      </w:r>
      <w:r>
        <w:t xml:space="preserve"> functions” are analysed and defined. Possible solutions for realizing such generic functions are also described.</w:t>
      </w:r>
    </w:p>
    <w:p>
      <w:pPr>
        <w:rPr>
          <w:i/>
          <w:iCs/>
          <w:color w:val="FF0000"/>
        </w:rPr>
      </w:pPr>
      <w:r>
        <w:t>In [</w:t>
      </w:r>
      <w:r>
        <w:rPr>
          <w:rFonts w:hint="default"/>
          <w:lang w:val="en-US"/>
        </w:rPr>
        <w:t>5</w:t>
      </w:r>
      <w:r>
        <w:t>] NFV architectural capabilities and features are profiled based on their utility in addressing the 5G network capabilities and features and enhancements to NFV architectural framework are recommended to further support 5G network characteristics.</w:t>
      </w:r>
    </w:p>
    <w:p>
      <w:pPr>
        <w:pStyle w:val="2"/>
      </w:pPr>
      <w:bookmarkStart w:id="43" w:name="_Toc29402"/>
      <w:bookmarkStart w:id="44" w:name="_Toc22704"/>
      <w:r>
        <w:rPr>
          <w:lang w:val="en-US"/>
        </w:rPr>
        <w:t>5</w:t>
      </w:r>
      <w:r>
        <w:tab/>
      </w:r>
      <w:r>
        <w:t>P</w:t>
      </w:r>
      <w:r>
        <w:rPr>
          <w:rFonts w:hint="eastAsia"/>
        </w:rPr>
        <w:t>otential</w:t>
      </w:r>
      <w:r>
        <w:t xml:space="preserve"> use cases</w:t>
      </w:r>
      <w:r>
        <w:rPr>
          <w:rFonts w:hint="eastAsia"/>
        </w:rPr>
        <w:t xml:space="preserve"> and </w:t>
      </w:r>
      <w:r>
        <w:t>requirements</w:t>
      </w:r>
      <w:bookmarkEnd w:id="43"/>
      <w:bookmarkEnd w:id="44"/>
    </w:p>
    <w:p>
      <w:pPr>
        <w:rPr>
          <w:i/>
          <w:iCs/>
          <w:color w:val="FF0000"/>
          <w:lang w:val="en-US"/>
        </w:rPr>
      </w:pPr>
      <w:r>
        <w:rPr>
          <w:rFonts w:hint="eastAsia"/>
          <w:i/>
          <w:iCs/>
          <w:color w:val="FF0000"/>
        </w:rPr>
        <w:t>Editor's note: this clause will contain the</w:t>
      </w:r>
      <w:r>
        <w:rPr>
          <w:i/>
          <w:iCs/>
          <w:color w:val="FF0000"/>
          <w:lang w:val="en-US"/>
        </w:rPr>
        <w:t xml:space="preserve"> use cases</w:t>
      </w:r>
      <w:r>
        <w:rPr>
          <w:rFonts w:hint="eastAsia"/>
          <w:i/>
          <w:iCs/>
          <w:color w:val="FF0000"/>
        </w:rPr>
        <w:t xml:space="preserve"> and potential</w:t>
      </w:r>
      <w:r>
        <w:rPr>
          <w:i/>
          <w:iCs/>
          <w:color w:val="FF0000"/>
          <w:lang w:val="en-US"/>
        </w:rPr>
        <w:t xml:space="preserve"> </w:t>
      </w:r>
      <w:r>
        <w:rPr>
          <w:rFonts w:hint="eastAsia"/>
          <w:i/>
          <w:iCs/>
          <w:color w:val="FF0000"/>
        </w:rPr>
        <w:t>requirements</w:t>
      </w:r>
      <w:r>
        <w:rPr>
          <w:i/>
          <w:iCs/>
          <w:color w:val="FF0000"/>
          <w:lang w:val="en-US"/>
        </w:rPr>
        <w:t>.</w:t>
      </w:r>
    </w:p>
    <w:p>
      <w:pPr>
        <w:pStyle w:val="3"/>
        <w:rPr>
          <w:lang w:val="en-US"/>
        </w:rPr>
      </w:pPr>
      <w:bookmarkStart w:id="45" w:name="_Toc5769"/>
      <w:bookmarkStart w:id="46" w:name="_Toc16538"/>
      <w:r>
        <w:rPr>
          <w:lang w:val="en-US"/>
        </w:rPr>
        <w:t>5</w:t>
      </w:r>
      <w:r>
        <w:t>.</w:t>
      </w:r>
      <w:r>
        <w:rPr>
          <w:rFonts w:hint="default"/>
          <w:lang w:val="en-US"/>
        </w:rPr>
        <w:t>1</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1</w:t>
      </w:r>
      <w:r>
        <w:t xml:space="preserve">: </w:t>
      </w:r>
      <w:r>
        <w:rPr>
          <w:rFonts w:hint="eastAsia"/>
        </w:rPr>
        <w:t>Configuration of the cloud-native VNF using generic OAM function</w:t>
      </w:r>
      <w:r>
        <w:t>s</w:t>
      </w:r>
      <w:bookmarkEnd w:id="45"/>
      <w:bookmarkEnd w:id="46"/>
      <w:r>
        <w:rPr>
          <w:lang w:val="en-US"/>
        </w:rPr>
        <w:t xml:space="preserve"> </w:t>
      </w:r>
    </w:p>
    <w:p>
      <w:pPr>
        <w:pStyle w:val="4"/>
        <w:rPr>
          <w:rStyle w:val="67"/>
          <w:i w:val="0"/>
        </w:rPr>
      </w:pPr>
      <w:bookmarkStart w:id="47" w:name="_Toc28718"/>
      <w:bookmarkStart w:id="48" w:name="_Toc30843"/>
      <w:r>
        <w:rPr>
          <w:rStyle w:val="67"/>
          <w:i w:val="0"/>
          <w:lang w:val="en-US"/>
        </w:rPr>
        <w:t>5</w:t>
      </w:r>
      <w:r>
        <w:rPr>
          <w:rStyle w:val="67"/>
          <w:i w:val="0"/>
        </w:rPr>
        <w:t>.</w:t>
      </w:r>
      <w:r>
        <w:rPr>
          <w:rStyle w:val="67"/>
          <w:rFonts w:hint="default"/>
          <w:i w:val="0"/>
          <w:lang w:val="en-US"/>
        </w:rPr>
        <w:t>1</w:t>
      </w:r>
      <w:r>
        <w:rPr>
          <w:rStyle w:val="67"/>
          <w:i w:val="0"/>
        </w:rPr>
        <w:t>.1</w:t>
      </w:r>
      <w:r>
        <w:rPr>
          <w:rStyle w:val="67"/>
          <w:i w:val="0"/>
          <w:lang w:val="en-US"/>
        </w:rPr>
        <w:tab/>
      </w:r>
      <w:r>
        <w:rPr>
          <w:rStyle w:val="67"/>
          <w:i w:val="0"/>
        </w:rPr>
        <w:t>Description</w:t>
      </w:r>
      <w:bookmarkEnd w:id="47"/>
      <w:bookmarkEnd w:id="48"/>
    </w:p>
    <w:p>
      <w:pPr>
        <w:jc w:val="both"/>
        <w:rPr>
          <w:lang w:val="en-US"/>
        </w:rPr>
      </w:pPr>
      <w:r>
        <w:rPr>
          <w:rFonts w:hint="eastAsia"/>
        </w:rPr>
        <w:t xml:space="preserve">This use case is about the configuration of cloud-native VNFs that are implemented to use </w:t>
      </w:r>
      <w:r>
        <w:t>"VNF configuration manager function"</w:t>
      </w:r>
      <w:r>
        <w:rPr>
          <w:lang w:eastAsia="zh-CN"/>
        </w:rPr>
        <w:t xml:space="preserve"> </w:t>
      </w:r>
      <w:r>
        <w:rPr>
          <w:lang w:val="en-US" w:eastAsia="zh-CN"/>
        </w:rPr>
        <w:t xml:space="preserve">, </w:t>
      </w:r>
      <w:r>
        <w:rPr>
          <w:lang w:val="en-US"/>
        </w:rPr>
        <w:t xml:space="preserve">which is one of the </w:t>
      </w:r>
      <w:r>
        <w:t>generic OAM functions</w:t>
      </w:r>
      <w:r>
        <w:rPr>
          <w:lang w:val="en-US"/>
        </w:rPr>
        <w:t xml:space="preserve">  proposed in [</w:t>
      </w:r>
      <w:r>
        <w:rPr>
          <w:rFonts w:hint="default"/>
          <w:lang w:val="en-US"/>
        </w:rPr>
        <w:t>4</w:t>
      </w:r>
      <w:r>
        <w:rPr>
          <w:lang w:val="en-US"/>
        </w:rPr>
        <w:t>] and  can</w:t>
      </w:r>
      <w:r>
        <w:t xml:space="preserve"> handl</w:t>
      </w:r>
      <w:r>
        <w:rPr>
          <w:lang w:val="en-US"/>
        </w:rPr>
        <w:t>e</w:t>
      </w:r>
      <w:r>
        <w:t xml:space="preserve"> changes to the configuration of a VNF/VNFC</w:t>
      </w:r>
      <w:r>
        <w:rPr>
          <w:lang w:val="en-US"/>
        </w:rPr>
        <w:t>, such as obtaining configuration files, managing configuration versions, storing configuration files, implementing configurations, etc.</w:t>
      </w:r>
    </w:p>
    <w:p>
      <w:pPr>
        <w:jc w:val="both"/>
        <w:rPr>
          <w:lang w:eastAsia="zh-CN"/>
        </w:rPr>
      </w:pPr>
      <w:r>
        <w:rPr>
          <w:lang w:eastAsia="zh-CN"/>
        </w:rPr>
        <w:t xml:space="preserve">When configuring cloud-native VNFs, </w:t>
      </w:r>
      <w:r>
        <w:t>the</w:t>
      </w:r>
      <w:r>
        <w:rPr>
          <w:rFonts w:hint="default"/>
          <w:lang w:val="en-US"/>
        </w:rPr>
        <w:t xml:space="preserve"> </w:t>
      </w:r>
      <w:r>
        <w:rPr>
          <w:rFonts w:eastAsia="Times New Roman"/>
        </w:rPr>
        <w:t>proposed new generic OAM function would allow the</w:t>
      </w:r>
      <w:r>
        <w:t xml:space="preserve"> 3GPP management system </w:t>
      </w:r>
      <w:r>
        <w:rPr>
          <w:rFonts w:hint="default"/>
          <w:lang w:val="en-US"/>
        </w:rPr>
        <w:t xml:space="preserve">to </w:t>
      </w:r>
      <w:r>
        <w:t xml:space="preserve">send a request with the </w:t>
      </w:r>
      <w:r>
        <w:rPr>
          <w:lang w:eastAsia="zh-CN"/>
        </w:rPr>
        <w:t>cloud-native</w:t>
      </w:r>
      <w:r>
        <w:t xml:space="preserve"> VNF/VNFC instance(s) configuration to the VNF configuration manager</w:t>
      </w:r>
      <w:r>
        <w:rPr>
          <w:rFonts w:hint="eastAsia"/>
          <w:lang w:eastAsia="zh-CN"/>
        </w:rPr>
        <w:t>,</w:t>
      </w:r>
      <w:r>
        <w:rPr>
          <w:lang w:eastAsia="zh-CN"/>
        </w:rPr>
        <w:t xml:space="preserve"> </w:t>
      </w:r>
      <w:r>
        <w:rPr>
          <w:rFonts w:hint="eastAsia"/>
          <w:lang w:eastAsia="zh-CN"/>
        </w:rPr>
        <w:t>t</w:t>
      </w:r>
      <w:r>
        <w:rPr>
          <w:lang w:eastAsia="zh-CN"/>
        </w:rPr>
        <w:t xml:space="preserve">hen the </w:t>
      </w:r>
      <w:r>
        <w:rPr>
          <w:color w:val="auto"/>
        </w:rPr>
        <w:t xml:space="preserve">VNF </w:t>
      </w:r>
      <w:r>
        <w:t xml:space="preserve">configuration manager performs the </w:t>
      </w:r>
      <w:r>
        <w:rPr>
          <w:lang w:eastAsia="zh-CN"/>
        </w:rPr>
        <w:t>required</w:t>
      </w:r>
      <w:r>
        <w:t xml:space="preserve"> configuration to the target VNF/VNFC instance(s), and finally the 3GPP management system will receive the configuration results from </w:t>
      </w:r>
      <w:r>
        <w:rPr>
          <w:rFonts w:hint="eastAsia"/>
        </w:rPr>
        <w:t xml:space="preserve">the </w:t>
      </w:r>
      <w:r>
        <w:t>VNF configuration manager</w:t>
      </w:r>
      <w:r>
        <w:rPr>
          <w:lang w:val="en-US"/>
        </w:rPr>
        <w:t xml:space="preserve">. </w:t>
      </w:r>
      <w:r>
        <w:rPr>
          <w:lang w:eastAsia="zh-CN"/>
        </w:rPr>
        <w:t>In this use case scenario</w:t>
      </w:r>
      <w:r>
        <w:rPr>
          <w:rFonts w:hint="eastAsia"/>
          <w:lang w:eastAsia="zh-CN"/>
        </w:rPr>
        <w:t>,</w:t>
      </w:r>
      <w:r>
        <w:rPr>
          <w:lang w:eastAsia="zh-CN"/>
        </w:rPr>
        <w:t xml:space="preserve"> the 3GPP management system can use the VNF configuration manager function to deliver configuration requirements to multiple VNFs in a more unified way. </w:t>
      </w:r>
      <w:r>
        <w:rPr>
          <w:lang w:val="en-US" w:eastAsia="zh-CN"/>
        </w:rPr>
        <w:t xml:space="preserve">That </w:t>
      </w:r>
      <w:r>
        <w:rPr>
          <w:lang w:eastAsia="zh-CN"/>
        </w:rPr>
        <w:t>can reduce the duplication of work in the configuration of the 3GPP management system.</w:t>
      </w:r>
    </w:p>
    <w:p>
      <w:pPr>
        <w:keepNext/>
        <w:keepLines/>
        <w:spacing w:before="120"/>
        <w:ind w:left="1134" w:hanging="1134"/>
        <w:outlineLvl w:val="2"/>
        <w:rPr>
          <w:rFonts w:ascii="Arial" w:hAnsi="Arial" w:eastAsia="Times New Roman"/>
          <w:iCs/>
          <w:color w:val="404040"/>
          <w:sz w:val="28"/>
        </w:rPr>
      </w:pPr>
      <w:r>
        <w:rPr>
          <w:rFonts w:ascii="Arial" w:hAnsi="Arial" w:eastAsia="Times New Roman"/>
          <w:iCs/>
          <w:color w:val="404040"/>
          <w:sz w:val="28"/>
          <w:lang w:val="en-US"/>
        </w:rPr>
        <w:t>5</w:t>
      </w:r>
      <w:r>
        <w:rPr>
          <w:rFonts w:ascii="Arial" w:hAnsi="Arial" w:eastAsia="Times New Roman"/>
          <w:iCs/>
          <w:color w:val="404040"/>
          <w:sz w:val="28"/>
        </w:rPr>
        <w:t>.</w:t>
      </w:r>
      <w:r>
        <w:rPr>
          <w:rFonts w:ascii="Arial" w:hAnsi="Arial" w:eastAsia="Times New Roman"/>
          <w:iCs/>
          <w:color w:val="404040"/>
          <w:sz w:val="28"/>
          <w:lang w:val="en-US"/>
        </w:rPr>
        <w:t>1</w:t>
      </w:r>
      <w:r>
        <w:rPr>
          <w:rFonts w:ascii="Arial" w:hAnsi="Arial" w:eastAsia="Times New Roman"/>
          <w:iCs/>
          <w:color w:val="404040"/>
          <w:sz w:val="28"/>
        </w:rPr>
        <w:t>.2</w:t>
      </w:r>
      <w:r>
        <w:rPr>
          <w:rFonts w:ascii="Arial" w:hAnsi="Arial" w:eastAsia="Times New Roman"/>
          <w:iCs/>
          <w:color w:val="404040"/>
          <w:sz w:val="28"/>
          <w:lang w:val="en-US"/>
        </w:rPr>
        <w:tab/>
      </w:r>
      <w:r>
        <w:rPr>
          <w:rFonts w:ascii="Arial" w:hAnsi="Arial" w:eastAsia="Times New Roman"/>
          <w:iCs/>
          <w:color w:val="404040"/>
          <w:sz w:val="28"/>
        </w:rPr>
        <w:t>Issues</w:t>
      </w:r>
    </w:p>
    <w:p>
      <w:pPr>
        <w:numPr>
          <w:ilvl w:val="0"/>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lang w:eastAsia="zh-CN"/>
        </w:rPr>
      </w:pPr>
      <w:r>
        <w:rPr>
          <w:rFonts w:eastAsia="Times New Roman"/>
        </w:rPr>
        <w:t>The APIs related to the VNF configuration manager have not been published yet as an ETSI NFV solution. ETSI NFV may publish new APIs as a result of normative work, as a result 3GPP specifications may need to be updated to refer to the new APIs.</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67"/>
          <w:rFonts w:hint="eastAsia" w:ascii="Arial" w:hAnsi="Arial"/>
          <w:i w:val="0"/>
          <w:sz w:val="28"/>
        </w:rPr>
      </w:pPr>
      <w:r>
        <w:rPr>
          <w:rStyle w:val="67"/>
          <w:rFonts w:hint="default" w:ascii="Arial" w:hAnsi="Arial"/>
          <w:i w:val="0"/>
          <w:sz w:val="28"/>
          <w:lang w:val="en-US"/>
        </w:rPr>
        <w:t>5.1</w:t>
      </w:r>
      <w:r>
        <w:rPr>
          <w:rStyle w:val="67"/>
          <w:rFonts w:ascii="Arial" w:hAnsi="Arial"/>
          <w:i w:val="0"/>
          <w:sz w:val="28"/>
        </w:rPr>
        <w:t>.</w:t>
      </w:r>
      <w:r>
        <w:rPr>
          <w:rStyle w:val="67"/>
          <w:rFonts w:hint="default" w:ascii="Arial" w:hAnsi="Arial"/>
          <w:i w:val="0"/>
          <w:sz w:val="28"/>
          <w:lang w:val="en-US"/>
        </w:rPr>
        <w:t>3</w:t>
      </w:r>
      <w:r>
        <w:rPr>
          <w:rStyle w:val="67"/>
          <w:rFonts w:ascii="Arial" w:hAnsi="Arial"/>
          <w:i w:val="0"/>
          <w:sz w:val="28"/>
          <w:lang w:val="en-US"/>
        </w:rPr>
        <w:tab/>
      </w:r>
      <w:r>
        <w:rPr>
          <w:rStyle w:val="67"/>
          <w:rFonts w:ascii="Arial" w:hAnsi="Arial"/>
          <w:i w:val="0"/>
          <w:sz w:val="28"/>
          <w:lang w:val="en-US"/>
        </w:rPr>
        <w:tab/>
      </w:r>
      <w:r>
        <w:rPr>
          <w:rStyle w:val="67"/>
          <w:rFonts w:ascii="Arial" w:hAnsi="Arial"/>
          <w:i w:val="0"/>
          <w:sz w:val="28"/>
        </w:rPr>
        <w:t>R</w:t>
      </w:r>
      <w:r>
        <w:rPr>
          <w:rStyle w:val="67"/>
          <w:rFonts w:hint="eastAsia" w:ascii="Arial" w:hAnsi="Arial"/>
          <w:i w:val="0"/>
          <w:sz w:val="28"/>
        </w:rPr>
        <w:t>equirements</w:t>
      </w:r>
    </w:p>
    <w:p>
      <w:pPr>
        <w:jc w:val="both"/>
        <w:rPr>
          <w:lang w:val="en-US"/>
        </w:rPr>
      </w:pPr>
      <w:r>
        <w:rPr>
          <w:b/>
        </w:rPr>
        <w:t>REQ-</w:t>
      </w:r>
      <w:r>
        <w:rPr>
          <w:b/>
          <w:lang w:val="en-US"/>
        </w:rPr>
        <w:t>CVNF</w:t>
      </w:r>
      <w:r>
        <w:rPr>
          <w:rFonts w:hint="eastAsia"/>
          <w:b/>
          <w:lang w:eastAsia="zh-CN"/>
        </w:rPr>
        <w:t>_CM_CON</w:t>
      </w:r>
      <w:r>
        <w:rPr>
          <w:b/>
        </w:rPr>
        <w:t>-</w:t>
      </w:r>
      <w:r>
        <w:rPr>
          <w:b/>
          <w:lang w:val="en-US"/>
        </w:rPr>
        <w:t xml:space="preserve">1  </w:t>
      </w:r>
      <w:r>
        <w:rPr>
          <w:rFonts w:hint="eastAsia"/>
        </w:rPr>
        <w:t>The 3GPP managemen</w:t>
      </w:r>
      <w:r>
        <w:t xml:space="preserve">t system </w:t>
      </w:r>
      <w:r>
        <w:rPr>
          <w:lang w:val="en-US"/>
        </w:rPr>
        <w:t>shall</w:t>
      </w:r>
      <w:r>
        <w:t xml:space="preserve"> be able to send a </w:t>
      </w:r>
      <w:r>
        <w:rPr>
          <w:rFonts w:hint="eastAsia"/>
        </w:rPr>
        <w:t>configuration</w:t>
      </w:r>
      <w:r>
        <w:rPr>
          <w:lang w:val="en-US"/>
        </w:rPr>
        <w:t xml:space="preserve"> </w:t>
      </w:r>
      <w:r>
        <w:t>request for a</w:t>
      </w:r>
      <w:r>
        <w:rPr>
          <w:lang w:val="en-US"/>
        </w:rPr>
        <w:t xml:space="preserve"> </w:t>
      </w:r>
      <w:r>
        <w:t>cloud-native VNF/VNFC to the VNF configuration manager</w:t>
      </w:r>
      <w:r>
        <w:rPr>
          <w:lang w:val="en-US"/>
        </w:rPr>
        <w:t>.</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67"/>
          <w:rFonts w:ascii="Arial" w:hAnsi="Arial"/>
          <w:i w:val="0"/>
          <w:sz w:val="28"/>
        </w:rPr>
      </w:pPr>
      <w:r>
        <w:rPr>
          <w:b/>
        </w:rPr>
        <w:t>REQ-</w:t>
      </w:r>
      <w:r>
        <w:rPr>
          <w:b/>
          <w:lang w:val="en-US"/>
        </w:rPr>
        <w:t>CVNF</w:t>
      </w:r>
      <w:r>
        <w:rPr>
          <w:b/>
          <w:lang w:eastAsia="zh-CN"/>
        </w:rPr>
        <w:t>_CM_CON</w:t>
      </w:r>
      <w:r>
        <w:rPr>
          <w:b/>
        </w:rPr>
        <w:t>-</w:t>
      </w:r>
      <w:r>
        <w:rPr>
          <w:b/>
          <w:lang w:val="en-US"/>
        </w:rPr>
        <w:t xml:space="preserve">2  </w:t>
      </w:r>
      <w:r>
        <w:t>The 3GPP management system</w:t>
      </w:r>
      <w:r>
        <w:rPr>
          <w:rFonts w:hint="default"/>
          <w:lang w:val="en-US"/>
        </w:rPr>
        <w:t xml:space="preserve"> </w:t>
      </w:r>
      <w:r>
        <w:rPr>
          <w:highlight w:val="none"/>
          <w:lang w:val="en-US"/>
        </w:rPr>
        <w:t>shall</w:t>
      </w:r>
      <w:r>
        <w:t xml:space="preserve"> be able to receive </w:t>
      </w:r>
      <w:r>
        <w:rPr>
          <w:color w:val="auto"/>
        </w:rPr>
        <w:t>responses</w:t>
      </w:r>
      <w:r>
        <w:t xml:space="preserve"> from the VNF configuration manager about the completion of the cloud-native VNF configuration request</w:t>
      </w:r>
      <w:r>
        <w:rPr>
          <w:lang w:val="en-US"/>
        </w:rPr>
        <w:t xml:space="preserve">. </w:t>
      </w:r>
      <w:r>
        <w:rPr>
          <w:rStyle w:val="67"/>
          <w:rFonts w:ascii="Arial" w:hAnsi="Arial"/>
          <w:i w:val="0"/>
          <w:sz w:val="28"/>
        </w:rPr>
        <w:tab/>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67"/>
          <w:rFonts w:ascii="Arial" w:hAnsi="Arial"/>
          <w:i w:val="0"/>
          <w:sz w:val="28"/>
        </w:rPr>
      </w:pPr>
    </w:p>
    <w:p>
      <w:pPr>
        <w:pStyle w:val="3"/>
        <w:rPr>
          <w:lang w:val="en-US"/>
        </w:rPr>
      </w:pPr>
      <w:bookmarkStart w:id="49" w:name="_Toc32558"/>
      <w:bookmarkStart w:id="50" w:name="_Toc30549"/>
      <w:r>
        <w:rPr>
          <w:lang w:val="en-US"/>
        </w:rPr>
        <w:t>5</w:t>
      </w:r>
      <w:r>
        <w:t>.</w:t>
      </w:r>
      <w:r>
        <w:rPr>
          <w:rFonts w:hint="default"/>
          <w:lang w:val="en-US"/>
        </w:rPr>
        <w:t>2</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2</w:t>
      </w:r>
      <w:r>
        <w:t xml:space="preserve">: </w:t>
      </w:r>
      <w:r>
        <w:rPr>
          <w:rFonts w:hint="eastAsia"/>
        </w:rPr>
        <w:t>Traffic management</w:t>
      </w:r>
      <w:r>
        <w:rPr>
          <w:lang w:val="en-US"/>
        </w:rPr>
        <w:t xml:space="preserve"> </w:t>
      </w:r>
      <w:r>
        <w:rPr>
          <w:rFonts w:hint="eastAsia"/>
        </w:rPr>
        <w:t>of the cloud-native VNF</w:t>
      </w:r>
      <w:r>
        <w:rPr>
          <w:lang w:val="en-US"/>
        </w:rPr>
        <w:t xml:space="preserve"> </w:t>
      </w:r>
      <w:r>
        <w:t>using generic OAM functions</w:t>
      </w:r>
      <w:bookmarkEnd w:id="49"/>
      <w:bookmarkEnd w:id="50"/>
      <w:r>
        <w:rPr>
          <w:lang w:val="en-US"/>
        </w:rPr>
        <w:t xml:space="preserve"> </w:t>
      </w:r>
    </w:p>
    <w:p>
      <w:pPr>
        <w:pStyle w:val="4"/>
        <w:rPr>
          <w:rStyle w:val="67"/>
          <w:i w:val="0"/>
        </w:rPr>
      </w:pPr>
      <w:bookmarkStart w:id="51" w:name="_Toc10368"/>
      <w:bookmarkStart w:id="52" w:name="_Toc16137"/>
      <w:r>
        <w:rPr>
          <w:rStyle w:val="67"/>
          <w:i w:val="0"/>
          <w:lang w:val="en-US"/>
        </w:rPr>
        <w:t>5</w:t>
      </w:r>
      <w:r>
        <w:rPr>
          <w:rStyle w:val="67"/>
          <w:i w:val="0"/>
        </w:rPr>
        <w:t>.</w:t>
      </w:r>
      <w:r>
        <w:rPr>
          <w:rStyle w:val="67"/>
          <w:rFonts w:hint="default"/>
          <w:i w:val="0"/>
          <w:lang w:val="en-US"/>
        </w:rPr>
        <w:t>2</w:t>
      </w:r>
      <w:r>
        <w:rPr>
          <w:rStyle w:val="67"/>
          <w:i w:val="0"/>
        </w:rPr>
        <w:t>.1</w:t>
      </w:r>
      <w:r>
        <w:rPr>
          <w:rStyle w:val="67"/>
          <w:i w:val="0"/>
          <w:lang w:val="en-US"/>
        </w:rPr>
        <w:tab/>
      </w:r>
      <w:r>
        <w:rPr>
          <w:rStyle w:val="67"/>
          <w:i w:val="0"/>
        </w:rPr>
        <w:t>Description</w:t>
      </w:r>
      <w:bookmarkEnd w:id="51"/>
      <w:bookmarkEnd w:id="52"/>
    </w:p>
    <w:p>
      <w:pPr>
        <w:jc w:val="both"/>
        <w:rPr>
          <w:lang w:val="en-US" w:eastAsia="zh-CN"/>
        </w:rPr>
      </w:pPr>
      <w:r>
        <w:rPr>
          <w:rFonts w:hint="eastAsia"/>
        </w:rPr>
        <w:t xml:space="preserve">This use case is about the </w:t>
      </w:r>
      <w:r>
        <w:rPr>
          <w:lang w:val="en-US"/>
        </w:rPr>
        <w:t>t</w:t>
      </w:r>
      <w:r>
        <w:rPr>
          <w:rFonts w:hint="eastAsia"/>
        </w:rPr>
        <w:t>raffic management  of cloud-native VNFs  us</w:t>
      </w:r>
      <w:r>
        <w:rPr>
          <w:lang w:val="en-US"/>
        </w:rPr>
        <w:t>ing the</w:t>
      </w:r>
      <w:r>
        <w:rPr>
          <w:rFonts w:hint="eastAsia"/>
        </w:rPr>
        <w:t xml:space="preserve"> </w:t>
      </w:r>
      <w:r>
        <w:t xml:space="preserve"> "</w:t>
      </w:r>
      <w:r>
        <w:rPr>
          <w:lang w:val="en-US"/>
        </w:rPr>
        <w:t>t</w:t>
      </w:r>
      <w:r>
        <w:t>raffic enforcer function"</w:t>
      </w:r>
      <w:r>
        <w:rPr>
          <w:lang w:eastAsia="zh-CN"/>
        </w:rPr>
        <w:t xml:space="preserve"> </w:t>
      </w:r>
      <w:r>
        <w:rPr>
          <w:lang w:val="en-US" w:eastAsia="zh-CN"/>
        </w:rPr>
        <w:t xml:space="preserve">, </w:t>
      </w:r>
      <w:r>
        <w:rPr>
          <w:lang w:val="en-US"/>
        </w:rPr>
        <w:t xml:space="preserve">which is one of the </w:t>
      </w:r>
      <w:r>
        <w:t>generic OAM functions</w:t>
      </w:r>
      <w:r>
        <w:rPr>
          <w:lang w:val="en-US"/>
        </w:rPr>
        <w:t xml:space="preserve"> proposed in [</w:t>
      </w:r>
      <w:r>
        <w:rPr>
          <w:rFonts w:hint="default"/>
          <w:lang w:val="en-US"/>
        </w:rPr>
        <w:t>4</w:t>
      </w:r>
      <w:r>
        <w:rPr>
          <w:lang w:val="en-US"/>
        </w:rPr>
        <w:t>] and  can</w:t>
      </w:r>
      <w:r>
        <w:t xml:space="preserve"> </w:t>
      </w:r>
      <w:r>
        <w:rPr>
          <w:szCs w:val="21"/>
          <w:lang w:eastAsia="ja-JP"/>
        </w:rPr>
        <w:t>block and reroute the traffic of VNFC instances</w:t>
      </w:r>
      <w:r>
        <w:rPr>
          <w:szCs w:val="21"/>
          <w:lang w:val="en-US" w:eastAsia="ja-JP"/>
        </w:rPr>
        <w:t>.</w:t>
      </w:r>
    </w:p>
    <w:p>
      <w:pPr>
        <w:jc w:val="both"/>
      </w:pPr>
      <w:r>
        <w:rPr>
          <w:lang w:val="en-US" w:eastAsia="zh-CN"/>
        </w:rPr>
        <w:t xml:space="preserve">When there is a problem with one of the VNFCs of the cloud-native VNF, the </w:t>
      </w:r>
      <w:r>
        <w:rPr>
          <w:rFonts w:eastAsia="Times New Roman"/>
        </w:rPr>
        <w:t>proposed new generic OAM function would allow the</w:t>
      </w:r>
      <w:r>
        <w:rPr>
          <w:rFonts w:hint="default" w:eastAsia="Times New Roman"/>
          <w:lang w:val="en-US"/>
        </w:rPr>
        <w:t xml:space="preserve"> </w:t>
      </w:r>
      <w:r>
        <w:rPr>
          <w:lang w:val="en-US" w:eastAsia="zh-CN"/>
        </w:rPr>
        <w:t xml:space="preserve">3GPP management system </w:t>
      </w:r>
      <w:r>
        <w:rPr>
          <w:rFonts w:hint="default"/>
          <w:lang w:val="en-US" w:eastAsia="zh-CN"/>
        </w:rPr>
        <w:t xml:space="preserve">to </w:t>
      </w:r>
      <w:r>
        <w:t xml:space="preserve">send a </w:t>
      </w:r>
      <w:r>
        <w:rPr>
          <w:lang w:val="en-US"/>
        </w:rPr>
        <w:t>t</w:t>
      </w:r>
      <w:r>
        <w:rPr>
          <w:rFonts w:hint="eastAsia"/>
        </w:rPr>
        <w:t>raffic management</w:t>
      </w:r>
      <w:r>
        <w:rPr>
          <w:lang w:val="en-US"/>
        </w:rPr>
        <w:t xml:space="preserve"> </w:t>
      </w:r>
      <w:r>
        <w:t xml:space="preserve">request to the </w:t>
      </w:r>
      <w:r>
        <w:rPr>
          <w:lang w:val="en-US"/>
        </w:rPr>
        <w:t>t</w:t>
      </w:r>
      <w:r>
        <w:t xml:space="preserve">raffic enforcer, then the </w:t>
      </w:r>
      <w:r>
        <w:rPr>
          <w:lang w:val="en-US"/>
        </w:rPr>
        <w:t>t</w:t>
      </w:r>
      <w:r>
        <w:t xml:space="preserve">raffic enforcer performs the required blocking operations on the VNFC instances and reroutes the traffic by using the APIs exposed by MANO, and finally the </w:t>
      </w:r>
      <w:r>
        <w:rPr>
          <w:lang w:val="en-US" w:eastAsia="zh-CN"/>
        </w:rPr>
        <w:t>3GPP management system</w:t>
      </w:r>
      <w:r>
        <w:t xml:space="preserve"> will receive the management results from </w:t>
      </w:r>
      <w:r>
        <w:rPr>
          <w:rFonts w:hint="eastAsia"/>
        </w:rPr>
        <w:t xml:space="preserve">the </w:t>
      </w:r>
      <w:r>
        <w:rPr>
          <w:lang w:val="en-US"/>
        </w:rPr>
        <w:t>t</w:t>
      </w:r>
      <w:r>
        <w:t>raffic enforcer.</w:t>
      </w:r>
    </w:p>
    <w:p>
      <w:pPr>
        <w:keepNext/>
        <w:keepLines/>
        <w:spacing w:before="120"/>
        <w:ind w:left="1134" w:hanging="1134"/>
        <w:outlineLvl w:val="2"/>
        <w:rPr>
          <w:rFonts w:ascii="Arial" w:hAnsi="Arial" w:eastAsia="Times New Roman"/>
          <w:iCs/>
          <w:color w:val="404040"/>
          <w:sz w:val="28"/>
        </w:rPr>
      </w:pPr>
      <w:r>
        <w:rPr>
          <w:rFonts w:ascii="Arial" w:hAnsi="Arial" w:eastAsia="Times New Roman"/>
          <w:iCs/>
          <w:color w:val="404040"/>
          <w:sz w:val="28"/>
          <w:lang w:val="en-US"/>
        </w:rPr>
        <w:t>5</w:t>
      </w:r>
      <w:r>
        <w:rPr>
          <w:rFonts w:ascii="Arial" w:hAnsi="Arial" w:eastAsia="Times New Roman"/>
          <w:iCs/>
          <w:color w:val="404040"/>
          <w:sz w:val="28"/>
        </w:rPr>
        <w:t>.</w:t>
      </w:r>
      <w:r>
        <w:rPr>
          <w:rFonts w:ascii="Arial" w:hAnsi="Arial" w:eastAsia="Times New Roman"/>
          <w:iCs/>
          <w:color w:val="404040"/>
          <w:sz w:val="28"/>
          <w:lang w:val="en-US"/>
        </w:rPr>
        <w:t>2</w:t>
      </w:r>
      <w:r>
        <w:rPr>
          <w:rFonts w:ascii="Arial" w:hAnsi="Arial" w:eastAsia="Times New Roman"/>
          <w:iCs/>
          <w:color w:val="404040"/>
          <w:sz w:val="28"/>
        </w:rPr>
        <w:t>.2</w:t>
      </w:r>
      <w:r>
        <w:rPr>
          <w:rFonts w:ascii="Arial" w:hAnsi="Arial" w:eastAsia="Times New Roman"/>
          <w:iCs/>
          <w:color w:val="404040"/>
          <w:sz w:val="28"/>
          <w:lang w:val="en-US"/>
        </w:rPr>
        <w:tab/>
      </w:r>
      <w:r>
        <w:rPr>
          <w:rFonts w:ascii="Arial" w:hAnsi="Arial" w:eastAsia="Times New Roman"/>
          <w:iCs/>
          <w:color w:val="404040"/>
          <w:sz w:val="28"/>
        </w:rPr>
        <w:t>Issues</w:t>
      </w:r>
    </w:p>
    <w:p>
      <w:pPr>
        <w:jc w:val="both"/>
      </w:pPr>
      <w:r>
        <w:rPr>
          <w:rFonts w:eastAsia="Times New Roman"/>
        </w:rPr>
        <w:t>The APIs related to the traffic enforcer function have not been published yet as an ETSI NFV solution. ETSI NFV ma</w:t>
      </w:r>
      <w:r>
        <w:rPr>
          <w:rFonts w:hint="default"/>
          <w:lang w:val="en-US"/>
        </w:rPr>
        <w:t>y</w:t>
      </w:r>
      <w:r>
        <w:rPr>
          <w:rFonts w:eastAsia="Times New Roman"/>
        </w:rPr>
        <w:t xml:space="preserve"> publish new APIs as a result of normative work, as a result 3GPP specifications may need to be updated to refer to the new APIs.</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rPr>
          <w:rStyle w:val="67"/>
          <w:rFonts w:hint="eastAsia" w:ascii="Arial" w:hAnsi="Arial"/>
          <w:i w:val="0"/>
          <w:sz w:val="28"/>
        </w:rPr>
      </w:pPr>
      <w:r>
        <w:rPr>
          <w:rStyle w:val="67"/>
          <w:rFonts w:hint="default" w:ascii="Arial" w:hAnsi="Arial"/>
          <w:i w:val="0"/>
          <w:sz w:val="28"/>
          <w:lang w:val="en-US"/>
        </w:rPr>
        <w:t>5.2</w:t>
      </w:r>
      <w:r>
        <w:rPr>
          <w:rStyle w:val="67"/>
          <w:rFonts w:ascii="Arial" w:hAnsi="Arial"/>
          <w:i w:val="0"/>
          <w:sz w:val="28"/>
        </w:rPr>
        <w:t>.</w:t>
      </w:r>
      <w:r>
        <w:rPr>
          <w:rStyle w:val="67"/>
          <w:rFonts w:hint="default" w:ascii="Arial" w:hAnsi="Arial"/>
          <w:i w:val="0"/>
          <w:sz w:val="28"/>
          <w:lang w:val="en-US"/>
        </w:rPr>
        <w:t>3</w:t>
      </w:r>
      <w:r>
        <w:rPr>
          <w:rStyle w:val="67"/>
          <w:rFonts w:ascii="Arial" w:hAnsi="Arial"/>
          <w:i w:val="0"/>
          <w:sz w:val="28"/>
          <w:lang w:val="en-US"/>
        </w:rPr>
        <w:tab/>
      </w:r>
      <w:r>
        <w:rPr>
          <w:rStyle w:val="67"/>
          <w:rFonts w:ascii="Arial" w:hAnsi="Arial"/>
          <w:i w:val="0"/>
          <w:sz w:val="28"/>
          <w:lang w:val="en-US"/>
        </w:rPr>
        <w:tab/>
      </w:r>
      <w:r>
        <w:rPr>
          <w:rStyle w:val="67"/>
          <w:rFonts w:ascii="Arial" w:hAnsi="Arial"/>
          <w:i w:val="0"/>
          <w:sz w:val="28"/>
        </w:rPr>
        <w:t>R</w:t>
      </w:r>
      <w:r>
        <w:rPr>
          <w:rStyle w:val="67"/>
          <w:rFonts w:hint="eastAsia" w:ascii="Arial" w:hAnsi="Arial"/>
          <w:i w:val="0"/>
          <w:sz w:val="28"/>
        </w:rPr>
        <w:t>equirements</w:t>
      </w:r>
    </w:p>
    <w:p>
      <w:pPr>
        <w:jc w:val="both"/>
        <w:rPr>
          <w:lang w:val="en-US"/>
        </w:rPr>
      </w:pPr>
      <w:r>
        <w:rPr>
          <w:b/>
        </w:rPr>
        <w:t>REQ-</w:t>
      </w:r>
      <w:r>
        <w:rPr>
          <w:b/>
          <w:lang w:val="en-US"/>
        </w:rPr>
        <w:t>CVNF</w:t>
      </w:r>
      <w:r>
        <w:rPr>
          <w:rFonts w:hint="eastAsia"/>
          <w:b/>
          <w:lang w:eastAsia="zh-CN"/>
        </w:rPr>
        <w:t>_</w:t>
      </w:r>
      <w:r>
        <w:rPr>
          <w:b/>
          <w:lang w:val="en-US" w:eastAsia="zh-CN"/>
        </w:rPr>
        <w:t>T</w:t>
      </w:r>
      <w:r>
        <w:rPr>
          <w:rFonts w:hint="eastAsia"/>
          <w:b/>
          <w:lang w:eastAsia="zh-CN"/>
        </w:rPr>
        <w:t>M_CON</w:t>
      </w:r>
      <w:r>
        <w:rPr>
          <w:b/>
        </w:rPr>
        <w:t>-</w:t>
      </w:r>
      <w:r>
        <w:rPr>
          <w:b/>
          <w:lang w:val="en-US"/>
        </w:rPr>
        <w:t xml:space="preserve">1  </w:t>
      </w:r>
      <w:r>
        <w:rPr>
          <w:rFonts w:hint="eastAsia"/>
        </w:rPr>
        <w:t>The 3GPP managemen</w:t>
      </w:r>
      <w:r>
        <w:t>t system</w:t>
      </w:r>
      <w:r>
        <w:rPr>
          <w:lang w:val="en-US"/>
        </w:rPr>
        <w:t>shall</w:t>
      </w:r>
      <w:r>
        <w:t xml:space="preserve"> be able to send a </w:t>
      </w:r>
      <w:r>
        <w:rPr>
          <w:lang w:val="en-US"/>
        </w:rPr>
        <w:t>t</w:t>
      </w:r>
      <w:r>
        <w:rPr>
          <w:rFonts w:hint="eastAsia"/>
        </w:rPr>
        <w:t>raffic management</w:t>
      </w:r>
      <w:r>
        <w:rPr>
          <w:lang w:val="en-US"/>
        </w:rPr>
        <w:t xml:space="preserve"> </w:t>
      </w:r>
      <w:r>
        <w:t>request for a</w:t>
      </w:r>
      <w:r>
        <w:rPr>
          <w:lang w:val="en-US"/>
        </w:rPr>
        <w:t xml:space="preserve"> </w:t>
      </w:r>
      <w:r>
        <w:t xml:space="preserve">cloud-native VNF/VNFC to the </w:t>
      </w:r>
      <w:r>
        <w:rPr>
          <w:lang w:val="en-US"/>
        </w:rPr>
        <w:t>t</w:t>
      </w:r>
      <w:r>
        <w:t>raffic enforcer</w:t>
      </w:r>
      <w:r>
        <w:rPr>
          <w:lang w:val="en-US"/>
        </w:rPr>
        <w:t>.</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lang w:val="en-US"/>
        </w:rPr>
      </w:pPr>
      <w:r>
        <w:rPr>
          <w:b/>
        </w:rPr>
        <w:t>REQ-</w:t>
      </w:r>
      <w:r>
        <w:rPr>
          <w:b/>
          <w:lang w:val="en-US"/>
        </w:rPr>
        <w:t>CVNF</w:t>
      </w:r>
      <w:r>
        <w:rPr>
          <w:b/>
          <w:lang w:eastAsia="zh-CN"/>
        </w:rPr>
        <w:t>_</w:t>
      </w:r>
      <w:r>
        <w:rPr>
          <w:b/>
          <w:lang w:val="en-US" w:eastAsia="zh-CN"/>
        </w:rPr>
        <w:t>T</w:t>
      </w:r>
      <w:r>
        <w:rPr>
          <w:b/>
          <w:lang w:eastAsia="zh-CN"/>
        </w:rPr>
        <w:t>M_CON</w:t>
      </w:r>
      <w:r>
        <w:rPr>
          <w:b/>
        </w:rPr>
        <w:t>-</w:t>
      </w:r>
      <w:r>
        <w:rPr>
          <w:b/>
          <w:lang w:val="en-US"/>
        </w:rPr>
        <w:t xml:space="preserve">2  </w:t>
      </w:r>
      <w:r>
        <w:t xml:space="preserve">The 3GPP management system </w:t>
      </w:r>
      <w:r>
        <w:rPr>
          <w:highlight w:val="none"/>
          <w:lang w:val="en-US"/>
        </w:rPr>
        <w:t>shall</w:t>
      </w:r>
      <w:r>
        <w:t xml:space="preserve"> be able to receive a returned result from </w:t>
      </w:r>
      <w:r>
        <w:rPr>
          <w:rFonts w:hint="eastAsia"/>
        </w:rPr>
        <w:t xml:space="preserve">the </w:t>
      </w:r>
      <w:r>
        <w:rPr>
          <w:lang w:val="en-US"/>
        </w:rPr>
        <w:t>t</w:t>
      </w:r>
      <w:r>
        <w:t xml:space="preserve">raffic enforcer about the </w:t>
      </w:r>
      <w:r>
        <w:rPr>
          <w:lang w:val="en-US"/>
        </w:rPr>
        <w:t>t</w:t>
      </w:r>
      <w:r>
        <w:rPr>
          <w:rFonts w:hint="eastAsia"/>
        </w:rPr>
        <w:t>raffic management</w:t>
      </w:r>
      <w:r>
        <w:rPr>
          <w:lang w:val="en-US"/>
        </w:rPr>
        <w:t xml:space="preserve"> </w:t>
      </w:r>
      <w:r>
        <w:rPr>
          <w:rFonts w:hint="eastAsia"/>
        </w:rPr>
        <w:t>of cloud-native VNFs</w:t>
      </w:r>
      <w:r>
        <w:rPr>
          <w:lang w:val="en-US"/>
        </w:rPr>
        <w:t xml:space="preserve">. </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lang w:val="en-US"/>
        </w:rPr>
      </w:pPr>
    </w:p>
    <w:p>
      <w:pPr>
        <w:pStyle w:val="3"/>
        <w:rPr>
          <w:lang w:val="en-US"/>
        </w:rPr>
      </w:pPr>
      <w:bookmarkStart w:id="53" w:name="_Toc17441"/>
      <w:bookmarkStart w:id="54" w:name="_Toc23292"/>
      <w:r>
        <w:rPr>
          <w:lang w:val="en-US"/>
        </w:rPr>
        <w:t>5</w:t>
      </w:r>
      <w:r>
        <w:t>.</w:t>
      </w:r>
      <w:r>
        <w:rPr>
          <w:rFonts w:hint="default"/>
          <w:lang w:val="en-US"/>
        </w:rPr>
        <w:t>3</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3</w:t>
      </w:r>
      <w:r>
        <w:t>: Failure of VNFC within cloud-native VNF</w:t>
      </w:r>
      <w:bookmarkEnd w:id="53"/>
      <w:bookmarkEnd w:id="54"/>
      <w:r>
        <w:rPr>
          <w:lang w:val="en-US"/>
        </w:rPr>
        <w:t xml:space="preserve"> </w:t>
      </w:r>
    </w:p>
    <w:p>
      <w:pPr>
        <w:pStyle w:val="4"/>
        <w:rPr>
          <w:rStyle w:val="67"/>
          <w:i w:val="0"/>
        </w:rPr>
      </w:pPr>
      <w:bookmarkStart w:id="55" w:name="_Toc1324"/>
      <w:bookmarkStart w:id="56" w:name="_Toc8980"/>
      <w:r>
        <w:rPr>
          <w:rStyle w:val="67"/>
          <w:i w:val="0"/>
          <w:lang w:val="en-US"/>
        </w:rPr>
        <w:t>5</w:t>
      </w:r>
      <w:r>
        <w:rPr>
          <w:rStyle w:val="67"/>
          <w:i w:val="0"/>
        </w:rPr>
        <w:t>.</w:t>
      </w:r>
      <w:r>
        <w:rPr>
          <w:rStyle w:val="67"/>
          <w:rFonts w:hint="default"/>
          <w:i w:val="0"/>
          <w:lang w:val="en-US"/>
        </w:rPr>
        <w:t>3</w:t>
      </w:r>
      <w:r>
        <w:rPr>
          <w:rStyle w:val="67"/>
          <w:i w:val="0"/>
        </w:rPr>
        <w:t>.1</w:t>
      </w:r>
      <w:r>
        <w:rPr>
          <w:rStyle w:val="67"/>
          <w:i w:val="0"/>
          <w:lang w:val="en-US"/>
        </w:rPr>
        <w:tab/>
      </w:r>
      <w:r>
        <w:rPr>
          <w:rStyle w:val="67"/>
          <w:i w:val="0"/>
        </w:rPr>
        <w:t>Description</w:t>
      </w:r>
      <w:bookmarkEnd w:id="55"/>
      <w:bookmarkEnd w:id="56"/>
    </w:p>
    <w:p>
      <w:pPr>
        <w:rPr>
          <w:lang w:eastAsia="zh-CN"/>
        </w:rPr>
      </w:pPr>
      <w:r>
        <w:rPr>
          <w:lang w:eastAsia="zh-CN"/>
        </w:rPr>
        <w:t>Figure 5.</w:t>
      </w:r>
      <w:r>
        <w:rPr>
          <w:rFonts w:hint="default"/>
          <w:lang w:val="en-US" w:eastAsia="zh-CN"/>
        </w:rPr>
        <w:t>3</w:t>
      </w:r>
      <w:r>
        <w:rPr>
          <w:lang w:eastAsia="zh-CN"/>
        </w:rPr>
        <w:t>-1 (copied from ETSI GR NFV-IFA 029[</w:t>
      </w:r>
      <w:r>
        <w:rPr>
          <w:rFonts w:hint="default"/>
          <w:lang w:val="en-US" w:eastAsia="zh-CN"/>
        </w:rPr>
        <w:t>3</w:t>
      </w:r>
      <w:r>
        <w:rPr>
          <w:lang w:eastAsia="zh-CN"/>
        </w:rPr>
        <w:t>] clause 5.2.2.1) shows a cloud-native VNF which is composed of multiple VNFCs. Load balancing is done over several VNFC instances. In the case of a failing VNFC instance, fail-over can happen to another VNFC instance.</w:t>
      </w:r>
    </w:p>
    <w:p>
      <w:pPr>
        <w:rPr>
          <w:lang w:eastAsia="zh-CN"/>
        </w:rPr>
      </w:pPr>
      <w:r>
        <w:drawing>
          <wp:inline distT="0" distB="0" distL="0" distR="0">
            <wp:extent cx="6120765" cy="4051935"/>
            <wp:effectExtent l="0" t="0" r="635" b="1206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r:embed="rId9"/>
                    <a:stretch>
                      <a:fillRect/>
                    </a:stretch>
                  </pic:blipFill>
                  <pic:spPr>
                    <a:xfrm>
                      <a:off x="0" y="0"/>
                      <a:ext cx="6120765" cy="4051935"/>
                    </a:xfrm>
                    <a:prstGeom prst="rect">
                      <a:avLst/>
                    </a:prstGeom>
                  </pic:spPr>
                </pic:pic>
              </a:graphicData>
            </a:graphic>
          </wp:inline>
        </w:drawing>
      </w:r>
    </w:p>
    <w:p>
      <w:pPr>
        <w:pStyle w:val="48"/>
        <w:rPr>
          <w:lang w:eastAsia="zh-CN"/>
        </w:rPr>
      </w:pPr>
      <w:r>
        <w:rPr>
          <w:lang w:eastAsia="zh-CN"/>
        </w:rPr>
        <w:t>Figure 5.</w:t>
      </w:r>
      <w:r>
        <w:rPr>
          <w:rFonts w:hint="default"/>
          <w:lang w:val="en-US" w:eastAsia="zh-CN"/>
        </w:rPr>
        <w:t>3</w:t>
      </w:r>
      <w:r>
        <w:rPr>
          <w:lang w:eastAsia="zh-CN"/>
        </w:rPr>
        <w:t>-1: Cloud-native VNF load balancing and failover</w:t>
      </w:r>
    </w:p>
    <w:p>
      <w:pPr>
        <w:rPr>
          <w:lang w:eastAsia="zh-CN"/>
        </w:rPr>
      </w:pPr>
      <w:r>
        <w:rPr>
          <w:lang w:eastAsia="zh-CN"/>
        </w:rPr>
        <w:t>As a pre-condition to this use case, the network is running normally. The 3GPP management system has initiated collection of measurements from the cloud-native VNF.</w:t>
      </w:r>
    </w:p>
    <w:p>
      <w:pPr>
        <w:rPr>
          <w:lang w:eastAsia="zh-CN"/>
        </w:rPr>
      </w:pPr>
      <w:r>
        <w:rPr>
          <w:lang w:eastAsia="zh-CN"/>
        </w:rPr>
        <w:t>The use case begins when a VNFC instance (for example VNFC-1) fails.</w:t>
      </w:r>
    </w:p>
    <w:p>
      <w:pPr>
        <w:rPr>
          <w:lang w:eastAsia="zh-CN"/>
        </w:rPr>
      </w:pPr>
      <w:r>
        <w:rPr>
          <w:lang w:eastAsia="zh-CN"/>
        </w:rPr>
        <w:t>As described in ETSI GR NFV-IFA 029[</w:t>
      </w:r>
      <w:r>
        <w:rPr>
          <w:rFonts w:hint="default"/>
          <w:lang w:val="en-US" w:eastAsia="zh-CN"/>
        </w:rPr>
        <w:t>3</w:t>
      </w:r>
      <w:r>
        <w:rPr>
          <w:lang w:eastAsia="zh-CN"/>
        </w:rPr>
        <w:t>], the VNFM, the failover agent, and the load balancer may work together to execute failover to a replacement VNFC instance.</w:t>
      </w:r>
    </w:p>
    <w:p>
      <w:pPr>
        <w:rPr>
          <w:lang w:eastAsia="zh-CN"/>
        </w:rPr>
      </w:pPr>
      <w:r>
        <w:rPr>
          <w:lang w:eastAsia="zh-CN"/>
        </w:rPr>
        <w:t>In case the failover is too slow or the failover is unsuccessful, the VNF may experience an overload situation. This overload situation will result in abnormal values in the performance measurements which are collected by the 3GPP management system. In some cases, this may result in notifications from the 3GPP management system if pre-defined thresholds are crossed. Depending on the impact to the VNF functionality, the 3GPP management system may issue alarms to indicate that functionality is lost or impaired.</w:t>
      </w:r>
    </w:p>
    <w:p>
      <w:pPr>
        <w:rPr>
          <w:lang w:eastAsia="zh-CN"/>
        </w:rPr>
      </w:pPr>
      <w:r>
        <w:rPr>
          <w:lang w:eastAsia="zh-CN"/>
        </w:rPr>
        <w:t>The end result is that the 3GPP management system may issue alarms or performance data indicating a VNF overload situation if the failover is too slow or if the failover is unsuccessful.</w:t>
      </w:r>
    </w:p>
    <w:p>
      <w:pPr>
        <w:pStyle w:val="4"/>
        <w:rPr>
          <w:rStyle w:val="67"/>
          <w:i w:val="0"/>
        </w:rPr>
      </w:pPr>
      <w:bookmarkStart w:id="57" w:name="_Toc25156"/>
      <w:bookmarkStart w:id="58" w:name="_Toc8831"/>
      <w:r>
        <w:rPr>
          <w:rStyle w:val="67"/>
          <w:i w:val="0"/>
        </w:rPr>
        <w:t>5.</w:t>
      </w:r>
      <w:r>
        <w:rPr>
          <w:rStyle w:val="67"/>
          <w:rFonts w:hint="default"/>
          <w:i w:val="0"/>
          <w:lang w:val="en-US"/>
        </w:rPr>
        <w:t>3</w:t>
      </w:r>
      <w:r>
        <w:rPr>
          <w:rStyle w:val="67"/>
          <w:i w:val="0"/>
        </w:rPr>
        <w:t>.2</w:t>
      </w:r>
      <w:r>
        <w:rPr>
          <w:rStyle w:val="67"/>
          <w:i w:val="0"/>
          <w:lang w:val="en-US"/>
        </w:rPr>
        <w:tab/>
      </w:r>
      <w:r>
        <w:rPr>
          <w:rStyle w:val="67"/>
          <w:i w:val="0"/>
          <w:lang w:val="en-US"/>
        </w:rPr>
        <w:tab/>
      </w:r>
      <w:r>
        <w:rPr>
          <w:rStyle w:val="67"/>
          <w:i w:val="0"/>
        </w:rPr>
        <w:t>R</w:t>
      </w:r>
      <w:r>
        <w:rPr>
          <w:rStyle w:val="67"/>
          <w:rFonts w:hint="eastAsia"/>
          <w:i w:val="0"/>
        </w:rPr>
        <w:t>equirements</w:t>
      </w:r>
      <w:bookmarkEnd w:id="57"/>
      <w:bookmarkEnd w:id="58"/>
      <w:r>
        <w:rPr>
          <w:rStyle w:val="67"/>
          <w:i w:val="0"/>
        </w:rPr>
        <w:tab/>
      </w:r>
    </w:p>
    <w:p>
      <w:pPr>
        <w:numPr>
          <w:ilvl w:val="-1"/>
          <w:numId w:val="0"/>
        </w:numPr>
        <w:rPr>
          <w:lang w:val="en-US"/>
        </w:rPr>
      </w:pPr>
      <w:r>
        <w:rPr>
          <w:lang w:eastAsia="zh-CN"/>
        </w:rPr>
        <w:t>None.</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lang w:val="en-US"/>
        </w:rPr>
      </w:pPr>
    </w:p>
    <w:p>
      <w:pPr>
        <w:pStyle w:val="3"/>
        <w:rPr>
          <w:lang w:val="en-US"/>
        </w:rPr>
      </w:pPr>
      <w:bookmarkStart w:id="59" w:name="_Toc30402"/>
      <w:bookmarkStart w:id="60" w:name="_Toc19748"/>
      <w:r>
        <w:rPr>
          <w:lang w:val="en-US"/>
        </w:rPr>
        <w:t>5</w:t>
      </w:r>
      <w:r>
        <w:t>.</w:t>
      </w:r>
      <w:r>
        <w:rPr>
          <w:rFonts w:hint="default"/>
          <w:lang w:val="en-US"/>
        </w:rPr>
        <w:t>4</w:t>
      </w:r>
      <w:r>
        <w:rPr>
          <w:lang w:val="en-US"/>
        </w:rPr>
        <w:tab/>
      </w:r>
      <w:r>
        <w:t>Use case</w:t>
      </w:r>
      <w:r>
        <w:rPr>
          <w:rFonts w:hint="eastAsia"/>
        </w:rPr>
        <w:t>s</w:t>
      </w:r>
      <w:r>
        <w:t>#</w:t>
      </w:r>
      <w:r>
        <w:rPr>
          <w:rFonts w:hint="eastAsia"/>
          <w:lang w:eastAsia="zh-CN"/>
        </w:rPr>
        <w:t xml:space="preserve"> </w:t>
      </w:r>
      <w:r>
        <w:rPr>
          <w:rFonts w:hint="default"/>
          <w:lang w:val="en-US" w:eastAsia="zh-CN"/>
        </w:rPr>
        <w:t>4</w:t>
      </w:r>
      <w:r>
        <w:t>: Scaling of cloud-native VNF</w:t>
      </w:r>
      <w:bookmarkEnd w:id="59"/>
      <w:bookmarkEnd w:id="60"/>
      <w:r>
        <w:rPr>
          <w:lang w:val="en-US"/>
        </w:rPr>
        <w:t xml:space="preserve"> </w:t>
      </w:r>
    </w:p>
    <w:p>
      <w:pPr>
        <w:pStyle w:val="4"/>
        <w:rPr>
          <w:i/>
        </w:rPr>
      </w:pPr>
      <w:bookmarkStart w:id="61" w:name="_Toc6518"/>
      <w:bookmarkStart w:id="62" w:name="_Toc20645"/>
      <w:r>
        <w:rPr>
          <w:rStyle w:val="67"/>
          <w:i w:val="0"/>
          <w:lang w:val="en-US"/>
        </w:rPr>
        <w:t>5</w:t>
      </w:r>
      <w:r>
        <w:rPr>
          <w:rStyle w:val="67"/>
          <w:i w:val="0"/>
        </w:rPr>
        <w:t>.</w:t>
      </w:r>
      <w:r>
        <w:rPr>
          <w:rStyle w:val="67"/>
          <w:rFonts w:hint="default"/>
          <w:i w:val="0"/>
          <w:lang w:val="en-US"/>
        </w:rPr>
        <w:t>4</w:t>
      </w:r>
      <w:r>
        <w:rPr>
          <w:rStyle w:val="67"/>
          <w:i w:val="0"/>
        </w:rPr>
        <w:t>.1</w:t>
      </w:r>
      <w:r>
        <w:rPr>
          <w:rStyle w:val="67"/>
          <w:i w:val="0"/>
          <w:lang w:val="en-US"/>
        </w:rPr>
        <w:tab/>
      </w:r>
      <w:r>
        <w:rPr>
          <w:rStyle w:val="67"/>
          <w:i w:val="0"/>
          <w:iCs w:val="0"/>
          <w:color w:val="auto"/>
        </w:rPr>
        <w:t>Description</w:t>
      </w:r>
      <w:bookmarkEnd w:id="61"/>
      <w:bookmarkEnd w:id="62"/>
    </w:p>
    <w:p>
      <w:pPr>
        <w:rPr>
          <w:lang w:eastAsia="zh-CN"/>
        </w:rPr>
      </w:pPr>
      <w:r>
        <w:rPr>
          <w:lang w:eastAsia="zh-CN"/>
        </w:rPr>
        <w:t>As a pre-condition to this use case, the network is running normally. The 3GPP management system has subscribed to VNF instance lifecycle notifications from ETSI NFV MANO.</w:t>
      </w:r>
    </w:p>
    <w:p>
      <w:pPr>
        <w:rPr>
          <w:lang w:eastAsia="zh-CN"/>
        </w:rPr>
      </w:pPr>
      <w:r>
        <w:rPr>
          <w:lang w:eastAsia="zh-CN"/>
        </w:rPr>
        <w:t>The use case begins when the 3GPP management system decides to scale a VNF.</w:t>
      </w:r>
    </w:p>
    <w:p>
      <w:pPr>
        <w:jc w:val="both"/>
        <w:rPr>
          <w:lang w:eastAsia="zh-CN"/>
        </w:rPr>
      </w:pPr>
      <w:r>
        <w:rPr>
          <w:lang w:eastAsia="zh-CN"/>
        </w:rPr>
        <w:t>The 3GPP management system requests ETSI NFV MANO to scale the VNF (as defined in ETSI G</w:t>
      </w:r>
      <w:r>
        <w:rPr>
          <w:rFonts w:hint="default"/>
          <w:lang w:val="en-US" w:eastAsia="zh-CN"/>
        </w:rPr>
        <w:t>S</w:t>
      </w:r>
      <w:r>
        <w:rPr>
          <w:lang w:eastAsia="zh-CN"/>
        </w:rPr>
        <w:t xml:space="preserve"> NFV-IFA 008[</w:t>
      </w:r>
      <w:r>
        <w:rPr>
          <w:rFonts w:hint="default"/>
          <w:lang w:val="en-US" w:eastAsia="zh-CN"/>
        </w:rPr>
        <w:t>8</w:t>
      </w:r>
      <w:r>
        <w:rPr>
          <w:lang w:eastAsia="zh-CN"/>
        </w:rPr>
        <w:t>]</w:t>
      </w:r>
      <w:r>
        <w:rPr>
          <w:rFonts w:hint="default"/>
          <w:lang w:val="en-US" w:eastAsia="zh-CN"/>
        </w:rPr>
        <w:t xml:space="preserve"> </w:t>
      </w:r>
      <w:r>
        <w:rPr>
          <w:lang w:eastAsia="zh-CN"/>
        </w:rPr>
        <w:t xml:space="preserve">for the case where EM communicates with VNFM, and </w:t>
      </w:r>
      <w:r>
        <w:t xml:space="preserve">ETSI </w:t>
      </w:r>
      <w:r>
        <w:rPr>
          <w:lang w:val="en-US"/>
        </w:rPr>
        <w:t xml:space="preserve">NFV-IFA013 V4.3.1 [9] for the case where OSS </w:t>
      </w:r>
      <w:r>
        <w:rPr>
          <w:lang w:eastAsia="zh-CN"/>
        </w:rPr>
        <w:t>communicates with NFVO). ETSI NFV MANO inspects the relevant VNF Descriptor (as defined in ETSI G</w:t>
      </w:r>
      <w:r>
        <w:rPr>
          <w:rFonts w:hint="default"/>
          <w:lang w:val="en-US" w:eastAsia="zh-CN"/>
        </w:rPr>
        <w:t>S</w:t>
      </w:r>
      <w:r>
        <w:rPr>
          <w:lang w:eastAsia="zh-CN"/>
        </w:rPr>
        <w:t xml:space="preserve"> NFV-IFA 011[</w:t>
      </w:r>
      <w:r>
        <w:rPr>
          <w:rFonts w:hint="default"/>
          <w:lang w:val="en-US" w:eastAsia="zh-CN"/>
        </w:rPr>
        <w:t>12</w:t>
      </w:r>
      <w:r>
        <w:rPr>
          <w:lang w:eastAsia="zh-CN"/>
        </w:rPr>
        <w:t>]) to find the VNF components (VNFCs).</w:t>
      </w:r>
    </w:p>
    <w:p>
      <w:pPr>
        <w:rPr>
          <w:lang w:eastAsia="zh-CN"/>
        </w:rPr>
      </w:pPr>
      <w:r>
        <w:rPr>
          <w:lang w:eastAsia="zh-CN"/>
        </w:rPr>
        <w:t>ETSI NFV MANO will add or remove VNFC instances as needed for the desired scaling level of the VNF. When the VNFCs have been added or removed, ETSI NFV MANO sends a notification to the 3GPP management system to notify that the VNF has been scaled. This notification includes information on the changes to VNFCs.</w:t>
      </w:r>
    </w:p>
    <w:p>
      <w:pPr>
        <w:pStyle w:val="4"/>
      </w:pPr>
      <w:bookmarkStart w:id="63" w:name="_Toc15086"/>
      <w:r>
        <w:t>5.</w:t>
      </w:r>
      <w:r>
        <w:rPr>
          <w:lang w:val="en-US"/>
        </w:rPr>
        <w:t>4</w:t>
      </w:r>
      <w:r>
        <w:t>.2</w:t>
      </w:r>
      <w:r>
        <w:rPr>
          <w:lang w:val="en-US"/>
        </w:rPr>
        <w:tab/>
      </w:r>
      <w:r>
        <w:rPr>
          <w:lang w:val="en-US"/>
        </w:rPr>
        <w:tab/>
      </w:r>
      <w:r>
        <w:t>Issues</w:t>
      </w:r>
      <w:bookmarkEnd w:id="63"/>
      <w:r>
        <w:tab/>
      </w:r>
    </w:p>
    <w:p>
      <w:pPr>
        <w:rPr>
          <w:lang w:eastAsia="zh-CN"/>
        </w:rPr>
      </w:pPr>
      <w:r>
        <w:rPr>
          <w:rFonts w:eastAsia="Times New Roman"/>
          <w:lang w:eastAsia="zh-CN"/>
        </w:rPr>
        <w:t>TS 28.526 [</w:t>
      </w:r>
      <w:r>
        <w:rPr>
          <w:rFonts w:hint="default" w:eastAsia="Times New Roman"/>
          <w:lang w:val="en-US" w:eastAsia="zh-CN"/>
        </w:rPr>
        <w:t>10</w:t>
      </w:r>
      <w:r>
        <w:rPr>
          <w:rFonts w:eastAsia="Times New Roman"/>
          <w:lang w:eastAsia="zh-CN"/>
        </w:rPr>
        <w:t>] describes the procedures to be used by the 3GPP management system to request scaling. However, TS 28.526 [</w:t>
      </w:r>
      <w:r>
        <w:rPr>
          <w:rFonts w:hint="default" w:eastAsia="Times New Roman"/>
          <w:lang w:val="en-US" w:eastAsia="zh-CN"/>
        </w:rPr>
        <w:t>10</w:t>
      </w:r>
      <w:r>
        <w:rPr>
          <w:rFonts w:eastAsia="Times New Roman"/>
          <w:lang w:eastAsia="zh-CN"/>
        </w:rPr>
        <w:t>] is written in terms (for example Network Manager and Element Manager) which are not compatible with the 5G architecture as described in TS 28.533 [</w:t>
      </w:r>
      <w:r>
        <w:rPr>
          <w:rFonts w:hint="default" w:eastAsia="Times New Roman"/>
          <w:lang w:val="en-US" w:eastAsia="zh-CN"/>
        </w:rPr>
        <w:t>11</w:t>
      </w:r>
      <w:r>
        <w:rPr>
          <w:rFonts w:eastAsia="Times New Roman"/>
          <w:lang w:eastAsia="zh-CN"/>
        </w:rPr>
        <w:t>]</w:t>
      </w:r>
      <w:r>
        <w:rPr>
          <w:rFonts w:hint="default"/>
          <w:lang w:val="en-US" w:eastAsia="zh-CN"/>
        </w:rPr>
        <w:t xml:space="preserve"> </w:t>
      </w:r>
      <w:r>
        <w:rPr>
          <w:rFonts w:eastAsia="Times New Roman"/>
          <w:lang w:eastAsia="zh-CN"/>
        </w:rPr>
        <w:t xml:space="preserve">and </w:t>
      </w:r>
      <w:r>
        <w:rPr>
          <w:color w:val="1F497D"/>
          <w:sz w:val="21"/>
          <w:szCs w:val="21"/>
        </w:rPr>
        <w:t>do not support scaling for containerized VNF</w:t>
      </w:r>
      <w:r>
        <w:rPr>
          <w:rFonts w:eastAsia="Times New Roman"/>
          <w:lang w:eastAsia="zh-CN"/>
        </w:rPr>
        <w:t>.</w:t>
      </w:r>
    </w:p>
    <w:p>
      <w:pPr>
        <w:pStyle w:val="4"/>
        <w:rPr>
          <w:rStyle w:val="67"/>
          <w:i w:val="0"/>
        </w:rPr>
      </w:pPr>
      <w:bookmarkStart w:id="64" w:name="_Toc27865"/>
      <w:bookmarkStart w:id="65" w:name="_Toc16815"/>
      <w:r>
        <w:rPr>
          <w:rStyle w:val="67"/>
          <w:i w:val="0"/>
        </w:rPr>
        <w:t>5.</w:t>
      </w:r>
      <w:r>
        <w:rPr>
          <w:rStyle w:val="67"/>
          <w:rFonts w:hint="default"/>
          <w:i w:val="0"/>
          <w:lang w:val="en-US"/>
        </w:rPr>
        <w:t>4</w:t>
      </w:r>
      <w:r>
        <w:rPr>
          <w:rStyle w:val="67"/>
          <w:i w:val="0"/>
        </w:rPr>
        <w:t>.</w:t>
      </w:r>
      <w:r>
        <w:rPr>
          <w:rStyle w:val="67"/>
          <w:rFonts w:hint="default"/>
          <w:i w:val="0"/>
          <w:lang w:val="en-US"/>
        </w:rPr>
        <w:t>3</w:t>
      </w:r>
      <w:r>
        <w:rPr>
          <w:rStyle w:val="67"/>
          <w:i w:val="0"/>
          <w:lang w:val="en-US"/>
        </w:rPr>
        <w:tab/>
      </w:r>
      <w:r>
        <w:rPr>
          <w:rStyle w:val="67"/>
          <w:i w:val="0"/>
          <w:lang w:val="en-US"/>
        </w:rPr>
        <w:tab/>
      </w:r>
      <w:r>
        <w:rPr>
          <w:rStyle w:val="67"/>
          <w:i w:val="0"/>
        </w:rPr>
        <w:t>R</w:t>
      </w:r>
      <w:r>
        <w:rPr>
          <w:rStyle w:val="67"/>
          <w:rFonts w:hint="eastAsia"/>
          <w:i w:val="0"/>
        </w:rPr>
        <w:t>equirements</w:t>
      </w:r>
      <w:bookmarkEnd w:id="64"/>
      <w:bookmarkEnd w:id="65"/>
      <w:r>
        <w:rPr>
          <w:rStyle w:val="67"/>
          <w:i w:val="0"/>
        </w:rPr>
        <w:tab/>
      </w:r>
    </w:p>
    <w:p>
      <w:pPr>
        <w:rPr>
          <w:lang w:eastAsia="zh-CN"/>
        </w:rPr>
      </w:pPr>
      <w:r>
        <w:rPr>
          <w:lang w:eastAsia="zh-CN"/>
        </w:rPr>
        <w:t>REQ-NF-Scaling-1: The 3GPP management system shall have a capability to interact with ETSI NFV MANO for scaling a cloud-native VNF</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67"/>
          <w:rFonts w:ascii="Arial" w:hAnsi="Arial"/>
          <w:i w:val="0"/>
          <w:sz w:val="28"/>
        </w:rPr>
      </w:pPr>
    </w:p>
    <w:p>
      <w:pPr>
        <w:pStyle w:val="3"/>
        <w:rPr>
          <w:lang w:val="en-US"/>
        </w:rPr>
      </w:pPr>
      <w:bookmarkStart w:id="66" w:name="_Toc12447"/>
      <w:r>
        <w:rPr>
          <w:lang w:val="en-US"/>
        </w:rPr>
        <w:t>5</w:t>
      </w:r>
      <w:r>
        <w:t>.</w:t>
      </w:r>
      <w:r>
        <w:rPr>
          <w:rFonts w:hint="default"/>
          <w:lang w:val="en-US"/>
        </w:rPr>
        <w:t>5</w:t>
      </w:r>
      <w:r>
        <w:rPr>
          <w:lang w:val="en-US"/>
        </w:rPr>
        <w:tab/>
      </w:r>
      <w:r>
        <w:t>Use case</w:t>
      </w:r>
      <w:r>
        <w:rPr>
          <w:rFonts w:hint="eastAsia"/>
        </w:rPr>
        <w:t>s</w:t>
      </w:r>
      <w:r>
        <w:t>#</w:t>
      </w:r>
      <w:r>
        <w:rPr>
          <w:rFonts w:hint="eastAsia"/>
          <w:lang w:eastAsia="zh-CN"/>
        </w:rPr>
        <w:t xml:space="preserve"> </w:t>
      </w:r>
      <w:r>
        <w:rPr>
          <w:rFonts w:hint="default"/>
          <w:lang w:val="en-US" w:eastAsia="zh-CN"/>
        </w:rPr>
        <w:t>5</w:t>
      </w:r>
      <w:r>
        <w:t>: NF creation as a cloud native VNF</w:t>
      </w:r>
      <w:bookmarkEnd w:id="66"/>
      <w:r>
        <w:rPr>
          <w:lang w:val="en-US"/>
        </w:rPr>
        <w:t xml:space="preserve"> </w:t>
      </w:r>
    </w:p>
    <w:p>
      <w:pPr>
        <w:pStyle w:val="4"/>
        <w:rPr>
          <w:i/>
        </w:rPr>
      </w:pPr>
      <w:bookmarkStart w:id="67" w:name="_Toc19493"/>
      <w:r>
        <w:rPr>
          <w:rStyle w:val="67"/>
          <w:i w:val="0"/>
          <w:lang w:val="en-US"/>
        </w:rPr>
        <w:t>5</w:t>
      </w:r>
      <w:r>
        <w:rPr>
          <w:rStyle w:val="67"/>
          <w:i w:val="0"/>
        </w:rPr>
        <w:t>.</w:t>
      </w:r>
      <w:r>
        <w:rPr>
          <w:rStyle w:val="67"/>
          <w:rFonts w:hint="default"/>
          <w:i w:val="0"/>
          <w:lang w:val="en-US"/>
        </w:rPr>
        <w:t>5</w:t>
      </w:r>
      <w:r>
        <w:rPr>
          <w:rStyle w:val="67"/>
          <w:i w:val="0"/>
        </w:rPr>
        <w:t>.1</w:t>
      </w:r>
      <w:r>
        <w:rPr>
          <w:rStyle w:val="67"/>
          <w:i w:val="0"/>
          <w:lang w:val="en-US"/>
        </w:rPr>
        <w:tab/>
      </w:r>
      <w:r>
        <w:rPr>
          <w:rStyle w:val="67"/>
          <w:i w:val="0"/>
          <w:iCs w:val="0"/>
          <w:color w:val="auto"/>
        </w:rPr>
        <w:t>Description</w:t>
      </w:r>
      <w:bookmarkEnd w:id="67"/>
    </w:p>
    <w:p>
      <w:pPr>
        <w:rPr>
          <w:lang w:eastAsia="zh-CN"/>
        </w:rPr>
      </w:pPr>
      <w:r>
        <w:rPr>
          <w:lang w:eastAsia="zh-CN"/>
        </w:rPr>
        <w:t xml:space="preserve">As described in clause 5.3.1 in ETSI NFV IFA029 [3], Container as a Service (CaaS) is widely applied in the industry for improving the efficiency of enterprise DevOps activities, and it has the characteristics of both PaaS and Cloud-native. One of the recommdataion from ETSI NFV IFA029 [3] is to introduce the support of container management in ETSI NFV MANO, such as introduce of support of MCIOP ( </w:t>
      </w:r>
      <w:r>
        <w:t xml:space="preserve">Managed Container Infrastructure Object Package) and CISM ( Container Infrastructure Service Management). </w:t>
      </w:r>
    </w:p>
    <w:p>
      <w:pPr>
        <w:rPr>
          <w:lang w:eastAsia="zh-CN"/>
        </w:rPr>
      </w:pPr>
      <w:r>
        <w:rPr>
          <w:lang w:eastAsia="zh-CN"/>
        </w:rPr>
        <w:t>The use case begins when the 3GPP management system decides to deploy a NF as a containerised VNF.</w:t>
      </w:r>
    </w:p>
    <w:p>
      <w:pPr>
        <w:rPr>
          <w:lang w:eastAsia="zh-CN"/>
        </w:rPr>
      </w:pPr>
      <w:r>
        <w:rPr>
          <w:lang w:eastAsia="zh-CN"/>
        </w:rPr>
        <w:t>The 3GPP management system requests to interact with ETSI NFV MANO for instantiation the VNF (See in ETSI G</w:t>
      </w:r>
      <w:r>
        <w:rPr>
          <w:rFonts w:hint="default"/>
          <w:lang w:val="en-US" w:eastAsia="zh-CN"/>
        </w:rPr>
        <w:t>S</w:t>
      </w:r>
      <w:r>
        <w:rPr>
          <w:lang w:eastAsia="zh-CN"/>
        </w:rPr>
        <w:t xml:space="preserve"> NFV-IFA 008 </w:t>
      </w:r>
      <w:r>
        <w:rPr>
          <w:lang w:val="en-US"/>
        </w:rPr>
        <w:t xml:space="preserve">V4.3.1 </w:t>
      </w:r>
      <w:r>
        <w:rPr>
          <w:lang w:eastAsia="zh-CN"/>
        </w:rPr>
        <w:t>[</w:t>
      </w:r>
      <w:r>
        <w:rPr>
          <w:rFonts w:hint="default"/>
          <w:lang w:val="en-US" w:eastAsia="zh-CN"/>
        </w:rPr>
        <w:t>8</w:t>
      </w:r>
      <w:r>
        <w:rPr>
          <w:lang w:eastAsia="zh-CN"/>
        </w:rPr>
        <w:t xml:space="preserve">] and </w:t>
      </w:r>
      <w:r>
        <w:t xml:space="preserve">ETSI </w:t>
      </w:r>
      <w:r>
        <w:rPr>
          <w:rFonts w:eastAsia="Times New Roman"/>
        </w:rPr>
        <w:t xml:space="preserve">GS </w:t>
      </w:r>
      <w:r>
        <w:rPr>
          <w:lang w:val="en-US"/>
        </w:rPr>
        <w:t>NFV-IFA013 V4.3.1 [</w:t>
      </w:r>
      <w:r>
        <w:rPr>
          <w:rFonts w:hint="default"/>
          <w:lang w:val="en-US"/>
        </w:rPr>
        <w:t>9</w:t>
      </w:r>
      <w:r>
        <w:rPr>
          <w:lang w:val="en-US"/>
        </w:rPr>
        <w:t>]</w:t>
      </w:r>
      <w:r>
        <w:rPr>
          <w:lang w:eastAsia="zh-CN"/>
        </w:rPr>
        <w:t>). NFV MANO inspects the relevant VNF Descriptor (as defined in ETSI G</w:t>
      </w:r>
      <w:r>
        <w:rPr>
          <w:rFonts w:hint="default"/>
          <w:lang w:val="en-US" w:eastAsia="zh-CN"/>
        </w:rPr>
        <w:t>S</w:t>
      </w:r>
      <w:r>
        <w:rPr>
          <w:lang w:eastAsia="zh-CN"/>
        </w:rPr>
        <w:t xml:space="preserve"> NFV-IFA 011 V4.3.1 [</w:t>
      </w:r>
      <w:r>
        <w:rPr>
          <w:rFonts w:hint="default"/>
          <w:lang w:val="en-US" w:eastAsia="zh-CN"/>
        </w:rPr>
        <w:t>12</w:t>
      </w:r>
      <w:r>
        <w:rPr>
          <w:lang w:eastAsia="zh-CN"/>
        </w:rPr>
        <w:t>]) to get the required containerised resoucse information.</w:t>
      </w:r>
    </w:p>
    <w:p>
      <w:pPr>
        <w:rPr>
          <w:lang w:eastAsia="zh-CN"/>
        </w:rPr>
      </w:pPr>
      <w:r>
        <w:rPr>
          <w:lang w:eastAsia="zh-CN"/>
        </w:rPr>
        <w:t>NFV MANO will request CISM for containerised resource creation ( as defined in ETSI G</w:t>
      </w:r>
      <w:r>
        <w:rPr>
          <w:rFonts w:hint="default"/>
          <w:lang w:val="en-US" w:eastAsia="zh-CN"/>
        </w:rPr>
        <w:t>S</w:t>
      </w:r>
      <w:r>
        <w:rPr>
          <w:lang w:eastAsia="zh-CN"/>
        </w:rPr>
        <w:t xml:space="preserve"> NFV-IFA 040 </w:t>
      </w:r>
      <w:r>
        <w:rPr>
          <w:lang w:val="en-US"/>
        </w:rPr>
        <w:t>V4.3.1</w:t>
      </w:r>
      <w:r>
        <w:rPr>
          <w:lang w:eastAsia="zh-CN"/>
        </w:rPr>
        <w:t xml:space="preserve"> [</w:t>
      </w:r>
      <w:r>
        <w:rPr>
          <w:rFonts w:hint="default"/>
          <w:lang w:val="en-US" w:eastAsia="zh-CN"/>
        </w:rPr>
        <w:t>6</w:t>
      </w:r>
      <w:r>
        <w:rPr>
          <w:lang w:eastAsia="zh-CN"/>
        </w:rPr>
        <w:t>]). When the VNF instance has been created, NFV MANO sends a notification to the 3GPP management system to notify the VNF has been instantiated.</w:t>
      </w:r>
    </w:p>
    <w:p>
      <w:pPr>
        <w:pStyle w:val="4"/>
      </w:pPr>
      <w:bookmarkStart w:id="68" w:name="_Toc10948"/>
      <w:r>
        <w:t>5.</w:t>
      </w:r>
      <w:r>
        <w:rPr>
          <w:rFonts w:hint="default"/>
          <w:lang w:val="en-US"/>
        </w:rPr>
        <w:t>5</w:t>
      </w:r>
      <w:r>
        <w:t>.2</w:t>
      </w:r>
      <w:r>
        <w:rPr>
          <w:lang w:val="en-US"/>
        </w:rPr>
        <w:tab/>
      </w:r>
      <w:r>
        <w:rPr>
          <w:lang w:val="en-US"/>
        </w:rPr>
        <w:tab/>
      </w:r>
      <w:r>
        <w:t>Issues</w:t>
      </w:r>
      <w:bookmarkEnd w:id="68"/>
      <w:r>
        <w:tab/>
      </w:r>
    </w:p>
    <w:p>
      <w:pPr>
        <w:rPr>
          <w:color w:val="auto"/>
          <w:lang w:eastAsia="zh-CN"/>
        </w:rPr>
      </w:pPr>
      <w:r>
        <w:rPr>
          <w:rFonts w:eastAsia="Times New Roman"/>
          <w:lang w:eastAsia="zh-CN"/>
        </w:rPr>
        <w:t>TS 28.526 [</w:t>
      </w:r>
      <w:r>
        <w:rPr>
          <w:rFonts w:hint="default" w:eastAsia="Times New Roman"/>
          <w:lang w:val="en-US" w:eastAsia="zh-CN"/>
        </w:rPr>
        <w:t>10</w:t>
      </w:r>
      <w:r>
        <w:rPr>
          <w:rFonts w:eastAsia="Times New Roman"/>
          <w:lang w:eastAsia="zh-CN"/>
        </w:rPr>
        <w:t>] describes the procedures to be used by the 3GPP management system to request instantiation of a VNF. However, TS 28.526 [</w:t>
      </w:r>
      <w:r>
        <w:rPr>
          <w:rFonts w:hint="default" w:eastAsia="Times New Roman"/>
          <w:lang w:val="en-US" w:eastAsia="zh-CN"/>
        </w:rPr>
        <w:t>10</w:t>
      </w:r>
      <w:r>
        <w:rPr>
          <w:rFonts w:eastAsia="Times New Roman"/>
          <w:lang w:eastAsia="zh-CN"/>
        </w:rPr>
        <w:t>] is not compatible with 5G/SBMA architecture and only contains</w:t>
      </w:r>
      <w:r>
        <w:rPr>
          <w:color w:val="auto"/>
          <w:sz w:val="21"/>
          <w:szCs w:val="21"/>
        </w:rPr>
        <w:t xml:space="preserve"> reference of the release 2 specifications from ETSI NFV which do not support containerized VNF LCM. </w:t>
      </w:r>
    </w:p>
    <w:p>
      <w:pPr>
        <w:pStyle w:val="4"/>
        <w:rPr>
          <w:rStyle w:val="67"/>
          <w:i w:val="0"/>
        </w:rPr>
      </w:pPr>
      <w:bookmarkStart w:id="69" w:name="_Toc31937"/>
      <w:r>
        <w:rPr>
          <w:rStyle w:val="67"/>
          <w:i w:val="0"/>
        </w:rPr>
        <w:t>5.</w:t>
      </w:r>
      <w:r>
        <w:rPr>
          <w:rStyle w:val="67"/>
          <w:rFonts w:hint="default"/>
          <w:i w:val="0"/>
          <w:lang w:val="en-US"/>
        </w:rPr>
        <w:t>5</w:t>
      </w:r>
      <w:r>
        <w:rPr>
          <w:rStyle w:val="67"/>
          <w:i w:val="0"/>
        </w:rPr>
        <w:t>.3</w:t>
      </w:r>
      <w:r>
        <w:rPr>
          <w:rStyle w:val="67"/>
          <w:i w:val="0"/>
          <w:lang w:val="en-US"/>
        </w:rPr>
        <w:tab/>
      </w:r>
      <w:r>
        <w:rPr>
          <w:rStyle w:val="67"/>
          <w:i w:val="0"/>
          <w:lang w:val="en-US"/>
        </w:rPr>
        <w:tab/>
      </w:r>
      <w:r>
        <w:rPr>
          <w:rStyle w:val="67"/>
          <w:i w:val="0"/>
        </w:rPr>
        <w:t>R</w:t>
      </w:r>
      <w:r>
        <w:rPr>
          <w:rStyle w:val="67"/>
          <w:rFonts w:hint="eastAsia"/>
          <w:i w:val="0"/>
        </w:rPr>
        <w:t>equirements</w:t>
      </w:r>
      <w:bookmarkEnd w:id="69"/>
      <w:r>
        <w:rPr>
          <w:rStyle w:val="67"/>
          <w:i w:val="0"/>
        </w:rPr>
        <w:tab/>
      </w:r>
    </w:p>
    <w:p>
      <w:pPr>
        <w:rPr>
          <w:lang w:eastAsia="zh-CN"/>
        </w:rPr>
      </w:pPr>
      <w:r>
        <w:rPr>
          <w:lang w:eastAsia="zh-CN"/>
        </w:rPr>
        <w:t>REQ-NF-Creation-1: The 3GPP management system shall have a capability to interact with ETSI NFV MANO for creation of NF as a containerised VNF</w:t>
      </w:r>
      <w:r>
        <w:t>.</w:t>
      </w:r>
    </w:p>
    <w:p>
      <w:pPr>
        <w:rPr>
          <w:lang w:eastAsia="zh-CN"/>
        </w:rPr>
      </w:pPr>
    </w:p>
    <w:p>
      <w:pPr>
        <w:pStyle w:val="3"/>
        <w:rPr>
          <w:lang w:val="en-US"/>
        </w:rPr>
      </w:pPr>
      <w:bookmarkStart w:id="70" w:name="_Toc30954"/>
      <w:r>
        <w:rPr>
          <w:lang w:val="en-US"/>
        </w:rPr>
        <w:t>5</w:t>
      </w:r>
      <w:r>
        <w:t>.</w:t>
      </w:r>
      <w:r>
        <w:rPr>
          <w:rFonts w:hint="default"/>
          <w:lang w:val="en-US"/>
        </w:rPr>
        <w:t>6</w:t>
      </w:r>
      <w:r>
        <w:rPr>
          <w:lang w:val="en-US"/>
        </w:rPr>
        <w:tab/>
      </w:r>
      <w:r>
        <w:t>Use case#</w:t>
      </w:r>
      <w:r>
        <w:rPr>
          <w:lang w:eastAsia="zh-CN"/>
        </w:rPr>
        <w:t xml:space="preserve"> </w:t>
      </w:r>
      <w:r>
        <w:rPr>
          <w:rFonts w:hint="default"/>
          <w:lang w:val="en-US" w:eastAsia="zh-CN"/>
        </w:rPr>
        <w:t>6</w:t>
      </w:r>
      <w:r>
        <w:t xml:space="preserve">: </w:t>
      </w:r>
      <w:r>
        <w:rPr>
          <w:rFonts w:hint="eastAsia"/>
        </w:rPr>
        <w:t>VNF package update of the cloud-native VNF</w:t>
      </w:r>
      <w:bookmarkEnd w:id="70"/>
      <w:r>
        <w:rPr>
          <w:lang w:val="en-US"/>
        </w:rPr>
        <w:t xml:space="preserve"> </w:t>
      </w:r>
    </w:p>
    <w:p>
      <w:pPr>
        <w:pStyle w:val="4"/>
        <w:rPr>
          <w:rStyle w:val="68"/>
          <w:i w:val="0"/>
          <w:color w:val="404040" w:themeColor="text1" w:themeTint="BF"/>
          <w:lang w:val="en-US"/>
          <w14:textFill>
            <w14:solidFill>
              <w14:schemeClr w14:val="tx1">
                <w14:lumMod w14:val="75000"/>
                <w14:lumOff w14:val="25000"/>
              </w14:schemeClr>
            </w14:solidFill>
          </w14:textFill>
        </w:rPr>
      </w:pPr>
      <w:bookmarkStart w:id="71" w:name="_Toc15108"/>
      <w:r>
        <w:rPr>
          <w:rStyle w:val="68"/>
          <w:i w:val="0"/>
          <w:color w:val="404040" w:themeColor="text1" w:themeTint="BF"/>
          <w:lang w:val="en-US"/>
          <w14:textFill>
            <w14:solidFill>
              <w14:schemeClr w14:val="tx1">
                <w14:lumMod w14:val="75000"/>
                <w14:lumOff w14:val="25000"/>
              </w14:schemeClr>
            </w14:solidFill>
          </w14:textFill>
        </w:rPr>
        <w:t>5</w:t>
      </w:r>
      <w:r>
        <w:rPr>
          <w:rStyle w:val="68"/>
          <w:i w:val="0"/>
          <w:color w:val="404040" w:themeColor="text1" w:themeTint="BF"/>
          <w14:textFill>
            <w14:solidFill>
              <w14:schemeClr w14:val="tx1">
                <w14:lumMod w14:val="75000"/>
                <w14:lumOff w14:val="25000"/>
              </w14:schemeClr>
            </w14:solidFill>
          </w14:textFill>
        </w:rPr>
        <w:t>.</w:t>
      </w:r>
      <w:r>
        <w:rPr>
          <w:rStyle w:val="68"/>
          <w:rFonts w:hint="default"/>
          <w:i w:val="0"/>
          <w:color w:val="404040" w:themeColor="text1" w:themeTint="BF"/>
          <w:lang w:val="en-US"/>
          <w14:textFill>
            <w14:solidFill>
              <w14:schemeClr w14:val="tx1">
                <w14:lumMod w14:val="75000"/>
                <w14:lumOff w14:val="25000"/>
              </w14:schemeClr>
            </w14:solidFill>
          </w14:textFill>
        </w:rPr>
        <w:t>6</w:t>
      </w:r>
      <w:r>
        <w:rPr>
          <w:rStyle w:val="68"/>
          <w:i w:val="0"/>
          <w:color w:val="404040" w:themeColor="text1" w:themeTint="BF"/>
          <w14:textFill>
            <w14:solidFill>
              <w14:schemeClr w14:val="tx1">
                <w14:lumMod w14:val="75000"/>
                <w14:lumOff w14:val="25000"/>
              </w14:schemeClr>
            </w14:solidFill>
          </w14:textFill>
        </w:rPr>
        <w:t>.1</w:t>
      </w:r>
      <w:r>
        <w:rPr>
          <w:rStyle w:val="68"/>
          <w:i w:val="0"/>
          <w:color w:val="404040" w:themeColor="text1" w:themeTint="BF"/>
          <w:lang w:val="en-US"/>
          <w14:textFill>
            <w14:solidFill>
              <w14:schemeClr w14:val="tx1">
                <w14:lumMod w14:val="75000"/>
                <w14:lumOff w14:val="25000"/>
              </w14:schemeClr>
            </w14:solidFill>
          </w14:textFill>
        </w:rPr>
        <w:tab/>
      </w:r>
      <w:r>
        <w:rPr>
          <w:rStyle w:val="68"/>
          <w:i w:val="0"/>
          <w:color w:val="404040" w:themeColor="text1" w:themeTint="BF"/>
          <w14:textFill>
            <w14:solidFill>
              <w14:schemeClr w14:val="tx1">
                <w14:lumMod w14:val="75000"/>
                <w14:lumOff w14:val="25000"/>
              </w14:schemeClr>
            </w14:solidFill>
          </w14:textFill>
        </w:rPr>
        <w:t>Description</w:t>
      </w:r>
      <w:bookmarkEnd w:id="71"/>
    </w:p>
    <w:p>
      <w:pPr>
        <w:rPr>
          <w:lang w:eastAsia="zh-CN"/>
        </w:rPr>
      </w:pPr>
      <w:r>
        <w:rPr>
          <w:lang w:eastAsia="zh-CN"/>
        </w:rPr>
        <w:t>As a pre-condition to this use case, the network is running normally. The 3GPP management system has subscribed to VNF instance lifecycle notifications from ETSI NFV MANO.</w:t>
      </w:r>
      <w:r>
        <w:rPr>
          <w:rStyle w:val="69"/>
        </w:rPr>
        <w:t xml:space="preserve"> </w:t>
      </w:r>
    </w:p>
    <w:p>
      <w:pPr>
        <w:rPr>
          <w:lang w:eastAsia="zh-CN"/>
        </w:rPr>
      </w:pPr>
      <w:r>
        <w:rPr>
          <w:lang w:eastAsia="zh-CN"/>
        </w:rPr>
        <w:t xml:space="preserve">The use case begins when the 3GPP management system decides to </w:t>
      </w:r>
      <w:r>
        <w:rPr>
          <w:rFonts w:hint="eastAsia"/>
          <w:lang w:val="en-US" w:eastAsia="zh-CN"/>
        </w:rPr>
        <w:t>update VNF package</w:t>
      </w:r>
      <w:r>
        <w:rPr>
          <w:lang w:eastAsia="zh-CN"/>
        </w:rPr>
        <w:t xml:space="preserve"> for a VNF</w:t>
      </w:r>
      <w:r>
        <w:rPr>
          <w:rFonts w:hint="eastAsia"/>
          <w:lang w:val="en-US" w:eastAsia="zh-CN"/>
        </w:rPr>
        <w:t xml:space="preserve"> instance</w:t>
      </w:r>
      <w:r>
        <w:rPr>
          <w:lang w:eastAsia="zh-CN"/>
        </w:rPr>
        <w:t>.</w:t>
      </w:r>
    </w:p>
    <w:p>
      <w:pPr>
        <w:rPr>
          <w:lang w:eastAsia="zh-CN"/>
        </w:rPr>
      </w:pPr>
      <w:r>
        <w:rPr>
          <w:lang w:eastAsia="zh-CN"/>
        </w:rPr>
        <w:t xml:space="preserve">The 3GPP management system requests ETSI NFV MANO to </w:t>
      </w:r>
      <w:r>
        <w:t>change current VNF package</w:t>
      </w:r>
      <w:r>
        <w:rPr>
          <w:lang w:eastAsia="zh-CN"/>
        </w:rPr>
        <w:t xml:space="preserve"> (as defined in </w:t>
      </w:r>
      <w:r>
        <w:rPr>
          <w:rFonts w:hint="eastAsia"/>
          <w:lang w:eastAsia="zh-CN"/>
        </w:rPr>
        <w:t>c</w:t>
      </w:r>
      <w:r>
        <w:rPr>
          <w:lang w:eastAsia="zh-CN"/>
        </w:rPr>
        <w:t>lause 7.2.24 ETSI G</w:t>
      </w:r>
      <w:r>
        <w:rPr>
          <w:rFonts w:hint="eastAsia"/>
          <w:lang w:val="en-US" w:eastAsia="zh-CN"/>
        </w:rPr>
        <w:t>S</w:t>
      </w:r>
      <w:r>
        <w:rPr>
          <w:lang w:eastAsia="zh-CN"/>
        </w:rPr>
        <w:t xml:space="preserve"> NFV-IFA 008</w:t>
      </w:r>
      <w:r>
        <w:rPr>
          <w:rFonts w:hint="default"/>
          <w:lang w:val="en-US" w:eastAsia="zh-CN"/>
        </w:rPr>
        <w:t xml:space="preserve"> </w:t>
      </w:r>
      <w:r>
        <w:rPr>
          <w:rFonts w:eastAsia="Times New Roman"/>
          <w:lang w:eastAsia="zh-CN"/>
        </w:rPr>
        <w:t>V4.3.1</w:t>
      </w:r>
      <w:r>
        <w:rPr>
          <w:lang w:eastAsia="zh-CN"/>
        </w:rPr>
        <w:t xml:space="preserve"> [</w:t>
      </w:r>
      <w:r>
        <w:rPr>
          <w:rFonts w:hint="default"/>
          <w:lang w:val="en-US" w:eastAsia="zh-CN"/>
        </w:rPr>
        <w:t>8</w:t>
      </w:r>
      <w:r>
        <w:rPr>
          <w:lang w:eastAsia="zh-CN"/>
        </w:rPr>
        <w:t>])</w:t>
      </w:r>
      <w:r>
        <w:rPr>
          <w:rFonts w:hint="default"/>
          <w:lang w:val="en-US" w:eastAsia="zh-CN"/>
        </w:rPr>
        <w:t xml:space="preserve"> </w:t>
      </w:r>
      <w:r>
        <w:rPr>
          <w:lang w:eastAsia="zh-CN"/>
        </w:rPr>
        <w:t xml:space="preserve">for the case where EM communicates with VNFM, and clause 7.3.5 in </w:t>
      </w:r>
      <w:r>
        <w:t xml:space="preserve">ETSI </w:t>
      </w:r>
      <w:r>
        <w:rPr>
          <w:lang w:val="en-US"/>
        </w:rPr>
        <w:t xml:space="preserve">NFV-IFA013 V4.3.1 [9] for the </w:t>
      </w:r>
      <w:r>
        <w:rPr>
          <w:lang w:val="en-US" w:eastAsia="zh-CN"/>
        </w:rPr>
        <w:t xml:space="preserve">case where OSS </w:t>
      </w:r>
      <w:r>
        <w:rPr>
          <w:lang w:eastAsia="zh-CN"/>
        </w:rPr>
        <w:t>communicates with NFVO).</w:t>
      </w:r>
    </w:p>
    <w:p>
      <w:pPr>
        <w:rPr>
          <w:lang w:eastAsia="zh-CN"/>
        </w:rPr>
      </w:pPr>
      <w:bookmarkStart w:id="72" w:name="OLE_LINK1"/>
      <w:r>
        <w:rPr>
          <w:lang w:eastAsia="zh-CN"/>
        </w:rPr>
        <w:t>ETSI NFV MANO inspects the current and target VNF Descriptor (as defined in clause 7.1.15 ETSI G</w:t>
      </w:r>
      <w:r>
        <w:rPr>
          <w:rFonts w:hint="eastAsia"/>
          <w:lang w:val="en-US" w:eastAsia="zh-CN"/>
        </w:rPr>
        <w:t>S</w:t>
      </w:r>
      <w:r>
        <w:rPr>
          <w:lang w:eastAsia="zh-CN"/>
        </w:rPr>
        <w:t xml:space="preserve"> NFV-IFA 011</w:t>
      </w:r>
      <w:r>
        <w:rPr>
          <w:rFonts w:hint="default"/>
          <w:lang w:val="en-US" w:eastAsia="zh-CN"/>
        </w:rPr>
        <w:t xml:space="preserve"> </w:t>
      </w:r>
      <w:r>
        <w:rPr>
          <w:rFonts w:eastAsia="Times New Roman"/>
          <w:lang w:eastAsia="zh-CN"/>
        </w:rPr>
        <w:t>V4.3.1</w:t>
      </w:r>
      <w:r>
        <w:rPr>
          <w:lang w:eastAsia="zh-CN"/>
        </w:rPr>
        <w:t>[</w:t>
      </w:r>
      <w:r>
        <w:rPr>
          <w:rFonts w:hint="default"/>
          <w:lang w:val="en-US" w:eastAsia="zh-CN"/>
        </w:rPr>
        <w:t>12</w:t>
      </w:r>
      <w:r>
        <w:rPr>
          <w:lang w:eastAsia="zh-CN"/>
        </w:rPr>
        <w:t xml:space="preserve">]) to differentiate possible changing values that concern to some VNF component (e.g. VDU, internal VLD, etc.) or property (e.g. a Scaling Aspect, etc.). </w:t>
      </w:r>
      <w:bookmarkEnd w:id="72"/>
    </w:p>
    <w:p>
      <w:pPr>
        <w:rPr>
          <w:lang w:eastAsia="zh-CN"/>
        </w:rPr>
      </w:pPr>
      <w:bookmarkStart w:id="73" w:name="OLE_LINK3"/>
      <w:r>
        <w:rPr>
          <w:lang w:eastAsia="zh-CN"/>
        </w:rPr>
        <w:t xml:space="preserve">The ETSI NFV MANO will change of both the </w:t>
      </w:r>
      <w:bookmarkStart w:id="74" w:name="OLE_LINK12"/>
      <w:bookmarkStart w:id="75" w:name="OLE_LINK13"/>
      <w:r>
        <w:rPr>
          <w:lang w:eastAsia="zh-CN"/>
        </w:rPr>
        <w:t>VNF software version</w:t>
      </w:r>
      <w:r>
        <w:rPr>
          <w:rFonts w:hint="eastAsia"/>
          <w:lang w:val="en-US" w:eastAsia="zh-CN"/>
        </w:rPr>
        <w:t xml:space="preserve"> </w:t>
      </w:r>
      <w:r>
        <w:rPr>
          <w:lang w:eastAsia="zh-CN"/>
        </w:rPr>
        <w:t>and the VNF virtualised resources</w:t>
      </w:r>
      <w:bookmarkEnd w:id="73"/>
      <w:bookmarkEnd w:id="74"/>
      <w:bookmarkEnd w:id="75"/>
      <w:r>
        <w:rPr>
          <w:rFonts w:hint="eastAsia"/>
          <w:lang w:val="en-US" w:eastAsia="zh-CN"/>
        </w:rPr>
        <w:t xml:space="preserve"> </w:t>
      </w:r>
      <w:r>
        <w:rPr>
          <w:lang w:eastAsia="zh-CN"/>
        </w:rPr>
        <w:t xml:space="preserve">, including terminating the virtualised resource instances running the current software version and instantiating new virtualised resource instances with the target VNF software version. </w:t>
      </w:r>
    </w:p>
    <w:p>
      <w:pPr>
        <w:rPr>
          <w:ins w:id="8" w:author="cmcc" w:date="2023-03-07T20:56:38Z"/>
          <w:lang w:eastAsia="zh-CN"/>
        </w:rPr>
      </w:pPr>
      <w:r>
        <w:rPr>
          <w:lang w:eastAsia="zh-CN"/>
        </w:rPr>
        <w:t>When the VNF software version and the VNF virtualised resources have been changed,</w:t>
      </w:r>
      <w:r>
        <w:rPr>
          <w:rFonts w:hint="default"/>
          <w:lang w:val="en-US" w:eastAsia="zh-CN"/>
        </w:rPr>
        <w:t xml:space="preserve"> </w:t>
      </w:r>
      <w:r>
        <w:rPr>
          <w:rFonts w:hint="eastAsia"/>
          <w:lang w:eastAsia="zh-CN"/>
        </w:rPr>
        <w:t>ETSI</w:t>
      </w:r>
      <w:r>
        <w:rPr>
          <w:lang w:eastAsia="zh-CN"/>
        </w:rPr>
        <w:t xml:space="preserve"> NFV MANO sends a notification to the 3GPP management system to notify that the VNF </w:t>
      </w:r>
      <w:r>
        <w:rPr>
          <w:rFonts w:hint="eastAsia"/>
          <w:lang w:val="en-US" w:eastAsia="zh-CN"/>
        </w:rPr>
        <w:t xml:space="preserve">package </w:t>
      </w:r>
      <w:r>
        <w:rPr>
          <w:lang w:eastAsia="zh-CN"/>
        </w:rPr>
        <w:t xml:space="preserve">has been </w:t>
      </w:r>
      <w:r>
        <w:rPr>
          <w:rFonts w:hint="eastAsia"/>
          <w:lang w:val="en-US" w:eastAsia="zh-CN"/>
        </w:rPr>
        <w:t>updated</w:t>
      </w:r>
      <w:r>
        <w:rPr>
          <w:lang w:eastAsia="zh-CN"/>
        </w:rPr>
        <w:t>. This notification includes information on the changes to VNF package.</w:t>
      </w:r>
    </w:p>
    <w:p>
      <w:pPr>
        <w:keepNext/>
        <w:keepLines/>
        <w:spacing w:before="120"/>
        <w:ind w:left="1134" w:hanging="1134"/>
        <w:outlineLvl w:val="2"/>
        <w:rPr>
          <w:ins w:id="9" w:author="cmcc" w:date="2023-03-07T20:56:40Z"/>
          <w:rFonts w:ascii="Arial" w:hAnsi="Arial" w:eastAsia="Times New Roman"/>
          <w:iCs/>
          <w:color w:val="404040"/>
          <w:sz w:val="28"/>
        </w:rPr>
      </w:pPr>
      <w:ins w:id="10" w:author="cmcc" w:date="2023-03-07T20:56:40Z">
        <w:r>
          <w:rPr>
            <w:rFonts w:ascii="Arial" w:hAnsi="Arial" w:eastAsia="Times New Roman"/>
            <w:iCs/>
            <w:color w:val="404040"/>
            <w:sz w:val="28"/>
          </w:rPr>
          <w:t>5.6.2</w:t>
        </w:r>
      </w:ins>
      <w:ins w:id="11" w:author="cmcc" w:date="2023-03-07T20:56:40Z">
        <w:r>
          <w:rPr>
            <w:rFonts w:ascii="Arial" w:hAnsi="Arial" w:eastAsia="Times New Roman"/>
            <w:iCs/>
            <w:color w:val="404040"/>
            <w:sz w:val="28"/>
          </w:rPr>
          <w:tab/>
        </w:r>
      </w:ins>
      <w:ins w:id="12" w:author="cmcc" w:date="2023-03-07T20:56:40Z">
        <w:r>
          <w:rPr>
            <w:rFonts w:ascii="Arial" w:hAnsi="Arial" w:eastAsia="Times New Roman"/>
            <w:iCs/>
            <w:color w:val="404040"/>
            <w:sz w:val="28"/>
          </w:rPr>
          <w:t>Issues</w:t>
        </w:r>
      </w:ins>
    </w:p>
    <w:p>
      <w:pPr>
        <w:rPr>
          <w:lang w:eastAsia="zh-CN"/>
        </w:rPr>
      </w:pPr>
      <w:ins w:id="13" w:author="cmcc" w:date="2023-03-07T20:56:40Z">
        <w:r>
          <w:rPr>
            <w:lang w:eastAsia="zh-CN"/>
          </w:rPr>
          <w:t>TS 28.526 [</w:t>
        </w:r>
      </w:ins>
      <w:ins w:id="14" w:author="cmcc" w:date="2023-03-07T20:56:40Z">
        <w:r>
          <w:rPr>
            <w:lang w:val="en-US" w:eastAsia="zh-CN"/>
          </w:rPr>
          <w:t>10</w:t>
        </w:r>
      </w:ins>
      <w:ins w:id="15" w:author="cmcc" w:date="2023-03-07T20:56:40Z">
        <w:r>
          <w:rPr>
            <w:lang w:eastAsia="zh-CN"/>
          </w:rPr>
          <w:t>] describes the procedures to be used by the 3GPP management system to update. However, TS 28.526 [</w:t>
        </w:r>
      </w:ins>
      <w:ins w:id="16" w:author="cmcc" w:date="2023-03-07T20:56:40Z">
        <w:r>
          <w:rPr>
            <w:lang w:val="en-US" w:eastAsia="zh-CN"/>
          </w:rPr>
          <w:t>10</w:t>
        </w:r>
      </w:ins>
      <w:ins w:id="17" w:author="cmcc" w:date="2023-03-07T20:56:40Z">
        <w:r>
          <w:rPr>
            <w:lang w:eastAsia="zh-CN"/>
          </w:rPr>
          <w:t>] is not compatible with 5G/SBMA architecture and only contains</w:t>
        </w:r>
      </w:ins>
      <w:ins w:id="18" w:author="cmcc" w:date="2023-03-07T20:56:40Z">
        <w:r>
          <w:rPr>
            <w:sz w:val="21"/>
            <w:szCs w:val="21"/>
          </w:rPr>
          <w:t xml:space="preserve"> reference of the release 2 specifications from ETSI NFV which do not support containerized VNF LCM. </w:t>
        </w:r>
      </w:ins>
    </w:p>
    <w:p>
      <w:pPr>
        <w:pStyle w:val="4"/>
        <w:rPr>
          <w:lang w:eastAsia="zh-CN"/>
        </w:rPr>
      </w:pPr>
      <w:bookmarkStart w:id="76" w:name="_Toc27175"/>
      <w:r>
        <w:t>5.</w:t>
      </w:r>
      <w:r>
        <w:rPr>
          <w:rFonts w:hint="default"/>
          <w:lang w:val="en-US"/>
        </w:rPr>
        <w:t>6</w:t>
      </w:r>
      <w:r>
        <w:t>.</w:t>
      </w:r>
      <w:del w:id="19" w:author="cmcc" w:date="2023-03-07T20:57:52Z">
        <w:r>
          <w:rPr>
            <w:rFonts w:hint="default"/>
            <w:lang w:val="en-US"/>
          </w:rPr>
          <w:delText>2</w:delText>
        </w:r>
      </w:del>
      <w:ins w:id="20" w:author="cmcc" w:date="2023-03-07T20:57:52Z">
        <w:r>
          <w:rPr>
            <w:rFonts w:hint="default"/>
            <w:lang w:val="en-US"/>
          </w:rPr>
          <w:t>3</w:t>
        </w:r>
      </w:ins>
      <w:r>
        <w:rPr>
          <w:lang w:val="en-US"/>
        </w:rPr>
        <w:tab/>
      </w:r>
      <w:r>
        <w:rPr>
          <w:lang w:val="en-US"/>
        </w:rPr>
        <w:tab/>
      </w:r>
      <w:r>
        <w:t>R</w:t>
      </w:r>
      <w:r>
        <w:rPr>
          <w:rFonts w:hint="eastAsia"/>
        </w:rPr>
        <w:t>equirements</w:t>
      </w:r>
      <w:bookmarkEnd w:id="76"/>
    </w:p>
    <w:p>
      <w:pPr>
        <w:jc w:val="both"/>
        <w:rPr>
          <w:lang w:val="en-US"/>
        </w:rPr>
      </w:pPr>
      <w:bookmarkStart w:id="77" w:name="OLE_LINK2"/>
      <w:r>
        <w:rPr>
          <w:b/>
        </w:rPr>
        <w:t>REQ-</w:t>
      </w:r>
      <w:r>
        <w:rPr>
          <w:b/>
          <w:lang w:val="en-US"/>
        </w:rPr>
        <w:t>CVNF</w:t>
      </w:r>
      <w:r>
        <w:rPr>
          <w:rFonts w:hint="eastAsia"/>
          <w:b/>
          <w:lang w:eastAsia="zh-CN"/>
        </w:rPr>
        <w:t>_</w:t>
      </w:r>
      <w:ins w:id="21" w:author="cmcc" w:date="2023-03-07T20:58:05Z">
        <w:r>
          <w:rPr>
            <w:b/>
            <w:lang w:val="en-US" w:eastAsia="zh-CN"/>
          </w:rPr>
          <w:t>Updating</w:t>
        </w:r>
      </w:ins>
      <w:del w:id="22" w:author="cmcc" w:date="2023-03-07T20:58:37Z">
        <w:r>
          <w:rPr>
            <w:rFonts w:hint="eastAsia"/>
            <w:b/>
            <w:lang w:val="en-US" w:eastAsia="zh-CN"/>
          </w:rPr>
          <w:delText>LCM</w:delText>
        </w:r>
      </w:del>
      <w:del w:id="23" w:author="cmcc" w:date="2023-03-07T20:58:37Z">
        <w:r>
          <w:rPr>
            <w:rFonts w:hint="eastAsia"/>
            <w:b/>
            <w:lang w:eastAsia="zh-CN"/>
          </w:rPr>
          <w:delText>_CON</w:delText>
        </w:r>
      </w:del>
      <w:r>
        <w:rPr>
          <w:b/>
        </w:rPr>
        <w:t>-</w:t>
      </w:r>
      <w:r>
        <w:rPr>
          <w:b/>
          <w:lang w:val="en-US"/>
        </w:rPr>
        <w:t xml:space="preserve">1  </w:t>
      </w:r>
      <w:r>
        <w:rPr>
          <w:rFonts w:hint="eastAsia"/>
        </w:rPr>
        <w:t>The 3GPP managemen</w:t>
      </w:r>
      <w:r>
        <w:t xml:space="preserve">t system </w:t>
      </w:r>
      <w:r>
        <w:rPr>
          <w:lang w:val="en-US"/>
        </w:rPr>
        <w:t>shall</w:t>
      </w:r>
      <w:r>
        <w:t xml:space="preserve"> be able to send a</w:t>
      </w:r>
      <w:r>
        <w:rPr>
          <w:lang w:val="en-US"/>
        </w:rPr>
        <w:t xml:space="preserve"> </w:t>
      </w:r>
      <w:r>
        <w:t>request for</w:t>
      </w:r>
      <w:r>
        <w:rPr>
          <w:rFonts w:hint="eastAsia"/>
          <w:lang w:val="en-US" w:eastAsia="zh-CN"/>
        </w:rPr>
        <w:t xml:space="preserve"> VNF packager update of the cloud-native VNF to ETSI</w:t>
      </w:r>
      <w:r>
        <w:rPr>
          <w:lang w:val="en-US" w:eastAsia="zh-CN"/>
        </w:rPr>
        <w:t xml:space="preserve"> NFV MANO</w:t>
      </w:r>
    </w:p>
    <w:p>
      <w:pPr>
        <w:jc w:val="both"/>
        <w:rPr>
          <w:bCs/>
          <w:lang w:val="en-US" w:eastAsia="zh-CN"/>
        </w:rPr>
      </w:pPr>
      <w:r>
        <w:rPr>
          <w:b/>
        </w:rPr>
        <w:t>REQ-</w:t>
      </w:r>
      <w:r>
        <w:rPr>
          <w:b/>
          <w:lang w:val="en-US"/>
        </w:rPr>
        <w:t>CVNF</w:t>
      </w:r>
      <w:r>
        <w:rPr>
          <w:b/>
          <w:lang w:eastAsia="zh-CN"/>
        </w:rPr>
        <w:t>_</w:t>
      </w:r>
      <w:ins w:id="24" w:author="cmcc" w:date="2023-03-07T20:58:16Z">
        <w:r>
          <w:rPr>
            <w:b/>
            <w:lang w:val="en-US" w:eastAsia="zh-CN"/>
          </w:rPr>
          <w:t>Updating</w:t>
        </w:r>
      </w:ins>
      <w:del w:id="25" w:author="cmcc" w:date="2023-03-07T20:58:40Z">
        <w:r>
          <w:rPr>
            <w:b/>
            <w:lang w:val="en-US" w:eastAsia="zh-CN"/>
          </w:rPr>
          <w:delText>LCM</w:delText>
        </w:r>
      </w:del>
      <w:del w:id="26" w:author="cmcc" w:date="2023-03-07T20:58:40Z">
        <w:r>
          <w:rPr>
            <w:b/>
            <w:lang w:eastAsia="zh-CN"/>
          </w:rPr>
          <w:delText>_CON</w:delText>
        </w:r>
      </w:del>
      <w:r>
        <w:rPr>
          <w:b/>
        </w:rPr>
        <w:t>-</w:t>
      </w:r>
      <w:r>
        <w:rPr>
          <w:b/>
          <w:lang w:val="en-US" w:eastAsia="zh-CN"/>
        </w:rPr>
        <w:t>2</w:t>
      </w:r>
      <w:r>
        <w:rPr>
          <w:b/>
          <w:lang w:val="en-US"/>
        </w:rPr>
        <w:t xml:space="preserve">  </w:t>
      </w:r>
      <w:r>
        <w:rPr>
          <w:bCs/>
        </w:rPr>
        <w:t>The 3GPP management system</w:t>
      </w:r>
      <w:r>
        <w:rPr>
          <w:bCs/>
          <w:lang w:val="en-US" w:eastAsia="zh-CN"/>
        </w:rPr>
        <w:t xml:space="preserve"> </w:t>
      </w:r>
      <w:r>
        <w:rPr>
          <w:bCs/>
          <w:lang w:val="en-US"/>
        </w:rPr>
        <w:t>shall</w:t>
      </w:r>
      <w:r>
        <w:rPr>
          <w:bCs/>
        </w:rPr>
        <w:t xml:space="preserve"> be able to receive</w:t>
      </w:r>
      <w:r>
        <w:rPr>
          <w:bCs/>
          <w:lang w:val="en-US" w:eastAsia="zh-CN"/>
        </w:rPr>
        <w:t xml:space="preserve"> notification</w:t>
      </w:r>
      <w:r>
        <w:rPr>
          <w:bCs/>
        </w:rPr>
        <w:t xml:space="preserve"> from </w:t>
      </w:r>
      <w:r>
        <w:rPr>
          <w:rFonts w:hint="eastAsia"/>
          <w:bCs/>
          <w:lang w:eastAsia="zh-CN"/>
        </w:rPr>
        <w:t>ETSI</w:t>
      </w:r>
      <w:r>
        <w:rPr>
          <w:bCs/>
        </w:rPr>
        <w:t xml:space="preserve"> NFV MANO </w:t>
      </w:r>
      <w:r>
        <w:rPr>
          <w:bCs/>
          <w:lang w:val="en-US" w:eastAsia="zh-CN"/>
        </w:rPr>
        <w:t>about VNF package update of cloud-native VNF.</w:t>
      </w:r>
    </w:p>
    <w:p>
      <w:pPr>
        <w:pStyle w:val="4"/>
        <w:rPr>
          <w:del w:id="27" w:author="cmcc" w:date="2023-03-07T21:24:04Z"/>
          <w:rFonts w:hint="eastAsia"/>
          <w:lang w:val="en-US" w:eastAsia="zh-CN"/>
        </w:rPr>
      </w:pPr>
      <w:del w:id="28" w:author="cmcc" w:date="2023-03-07T21:24:04Z">
        <w:bookmarkStart w:id="78" w:name="_Toc28888"/>
        <w:r>
          <w:rPr/>
          <w:delText>5.</w:delText>
        </w:r>
      </w:del>
      <w:del w:id="29" w:author="cmcc" w:date="2023-03-07T21:24:04Z">
        <w:r>
          <w:rPr>
            <w:rFonts w:hint="default"/>
            <w:lang w:val="en-US"/>
          </w:rPr>
          <w:delText>6</w:delText>
        </w:r>
      </w:del>
      <w:del w:id="30" w:author="cmcc" w:date="2023-03-07T21:24:04Z">
        <w:r>
          <w:rPr/>
          <w:delText>.</w:delText>
        </w:r>
      </w:del>
      <w:del w:id="31" w:author="cmcc" w:date="2023-03-07T21:24:04Z">
        <w:r>
          <w:rPr>
            <w:rFonts w:hint="eastAsia"/>
            <w:lang w:val="en-US" w:eastAsia="zh-CN"/>
          </w:rPr>
          <w:delText>3</w:delText>
        </w:r>
      </w:del>
      <w:del w:id="32" w:author="cmcc" w:date="2023-03-07T21:24:04Z">
        <w:r>
          <w:rPr>
            <w:lang w:val="en-US"/>
          </w:rPr>
          <w:tab/>
        </w:r>
      </w:del>
      <w:del w:id="33" w:author="cmcc" w:date="2023-03-07T21:24:04Z">
        <w:r>
          <w:rPr>
            <w:lang w:val="en-US"/>
          </w:rPr>
          <w:tab/>
        </w:r>
      </w:del>
      <w:del w:id="34" w:author="cmcc" w:date="2023-03-07T21:24:04Z">
        <w:r>
          <w:rPr>
            <w:rStyle w:val="71"/>
            <w:i w:val="0"/>
            <w:iCs w:val="0"/>
            <w:color w:val="auto"/>
          </w:rPr>
          <w:delText>Potential</w:delText>
        </w:r>
      </w:del>
      <w:del w:id="35" w:author="cmcc" w:date="2023-03-07T21:24:04Z">
        <w:r>
          <w:rPr>
            <w:rStyle w:val="71"/>
            <w:rFonts w:hint="eastAsia"/>
            <w:i w:val="0"/>
            <w:iCs w:val="0"/>
            <w:color w:val="auto"/>
            <w:lang w:val="en-US" w:eastAsia="zh-CN"/>
          </w:rPr>
          <w:delText xml:space="preserve"> </w:delText>
        </w:r>
      </w:del>
      <w:del w:id="36" w:author="cmcc" w:date="2023-03-07T21:24:04Z">
        <w:r>
          <w:rPr>
            <w:rFonts w:hint="eastAsia"/>
            <w:lang w:val="en-US" w:eastAsia="zh-CN"/>
          </w:rPr>
          <w:delText>solution</w:delText>
        </w:r>
        <w:bookmarkEnd w:id="78"/>
      </w:del>
    </w:p>
    <w:p>
      <w:pPr>
        <w:rPr>
          <w:del w:id="37" w:author="cmcc" w:date="2023-03-07T21:24:06Z"/>
          <w:lang w:eastAsia="zh-CN" w:bidi="ar-KW"/>
        </w:rPr>
      </w:pPr>
      <w:del w:id="38" w:author="cmcc" w:date="2023-03-07T21:24:04Z">
        <w:r>
          <w:rPr>
            <w:rFonts w:hint="eastAsia"/>
            <w:lang w:val="en-US" w:eastAsia="zh-CN"/>
          </w:rPr>
          <w:delText xml:space="preserve">The 3GPP management </w:delText>
        </w:r>
      </w:del>
      <w:del w:id="39" w:author="cmcc" w:date="2023-03-07T21:24:04Z">
        <w:r>
          <w:rPr/>
          <w:delText>system</w:delText>
        </w:r>
      </w:del>
      <w:del w:id="40" w:author="cmcc" w:date="2023-03-07T21:24:04Z">
        <w:r>
          <w:rPr>
            <w:rFonts w:hint="eastAsia"/>
            <w:lang w:val="en-US" w:eastAsia="zh-CN"/>
          </w:rPr>
          <w:delText xml:space="preserve"> invokes </w:delText>
        </w:r>
      </w:del>
      <w:del w:id="41" w:author="cmcc" w:date="2023-03-07T21:24:04Z">
        <w:r>
          <w:rPr/>
          <w:delText>the</w:delText>
        </w:r>
      </w:del>
      <w:del w:id="42" w:author="cmcc" w:date="2023-03-07T21:24:04Z">
        <w:r>
          <w:rPr>
            <w:rFonts w:hint="eastAsia"/>
            <w:lang w:val="en-US" w:eastAsia="zh-CN"/>
          </w:rPr>
          <w:delText xml:space="preserve"> </w:delText>
        </w:r>
      </w:del>
      <w:del w:id="43" w:author="cmcc" w:date="2023-03-07T21:24:04Z">
        <w:r>
          <w:rPr/>
          <w:delText>UpdateNsRequest operation (see clause 7.3.5 in ETSI GS NFV-IFA 013 [</w:delText>
        </w:r>
      </w:del>
      <w:del w:id="44" w:author="cmcc" w:date="2023-03-07T21:24:04Z">
        <w:r>
          <w:rPr>
            <w:rFonts w:hint="eastAsia"/>
            <w:lang w:val="en-US" w:eastAsia="zh-CN"/>
          </w:rPr>
          <w:delText>9</w:delText>
        </w:r>
      </w:del>
      <w:del w:id="45" w:author="cmcc" w:date="2023-03-07T21:24:04Z">
        <w:r>
          <w:rPr/>
          <w:delText>])</w:delText>
        </w:r>
      </w:del>
      <w:del w:id="46" w:author="cmcc" w:date="2023-03-07T21:24:04Z">
        <w:r>
          <w:rPr>
            <w:rFonts w:hint="eastAsia"/>
            <w:lang w:val="en-US" w:eastAsia="zh-CN"/>
          </w:rPr>
          <w:delText xml:space="preserve"> to request NFVO via the Os-Ma-nfvo interface to update VNF package of the cloud-native VNF. When the NFVO receives the </w:delText>
        </w:r>
      </w:del>
      <w:del w:id="47" w:author="cmcc" w:date="2023-03-07T21:24:04Z">
        <w:r>
          <w:rPr/>
          <w:delText>UpdateNsRequest</w:delText>
        </w:r>
      </w:del>
      <w:del w:id="48" w:author="cmcc" w:date="2023-03-07T21:24:04Z">
        <w:r>
          <w:rPr>
            <w:rFonts w:hint="eastAsia"/>
            <w:lang w:val="en-US" w:eastAsia="zh-CN"/>
          </w:rPr>
          <w:delText xml:space="preserve"> for VNF package update of cloud-native VNF from the 3GPP management system, the NFVO sends</w:delText>
        </w:r>
      </w:del>
      <w:del w:id="49" w:author="cmcc" w:date="2023-03-07T21:24:04Z">
        <w:r>
          <w:rPr>
            <w:lang w:eastAsia="zh-CN" w:bidi="ar-KW"/>
          </w:rPr>
          <w:delText xml:space="preserve"> </w:delText>
        </w:r>
      </w:del>
      <w:del w:id="50" w:author="cmcc" w:date="2023-03-07T21:24:04Z">
        <w:r>
          <w:rPr>
            <w:bCs/>
            <w:lang w:bidi="ar-KW"/>
          </w:rPr>
          <w:delText xml:space="preserve">the </w:delText>
        </w:r>
      </w:del>
      <w:del w:id="51" w:author="cmcc" w:date="2023-03-07T21:24:04Z">
        <w:r>
          <w:rPr>
            <w:bCs/>
            <w:lang w:eastAsia="zh-CN" w:bidi="ar-KW"/>
          </w:rPr>
          <w:delText>NS Lifecycle Change</w:delText>
        </w:r>
      </w:del>
      <w:del w:id="52" w:author="cmcc" w:date="2023-03-07T21:24:04Z">
        <w:r>
          <w:rPr>
            <w:lang w:eastAsia="zh-CN" w:bidi="ar-KW"/>
          </w:rPr>
          <w:delText xml:space="preserve"> notification to</w:delText>
        </w:r>
      </w:del>
      <w:del w:id="53" w:author="cmcc" w:date="2023-03-07T21:24:04Z">
        <w:r>
          <w:rPr>
            <w:rFonts w:hint="eastAsia"/>
            <w:lang w:val="en-US" w:eastAsia="zh-CN"/>
          </w:rPr>
          <w:delText xml:space="preserve"> </w:delText>
        </w:r>
      </w:del>
      <w:del w:id="54" w:author="cmcc" w:date="2023-03-07T21:24:04Z">
        <w:r>
          <w:rPr>
            <w:rFonts w:hint="eastAsia" w:ascii="Times-Roman" w:hAnsi="Times-Roman" w:eastAsia="Times-Roman" w:cs="Times-Roman"/>
            <w:color w:val="000000"/>
            <w:kern w:val="0"/>
            <w:sz w:val="19"/>
            <w:szCs w:val="19"/>
            <w:lang w:val="en-US" w:eastAsia="zh-CN" w:bidi="ar"/>
          </w:rPr>
          <w:delText xml:space="preserve">the 3GPP management system </w:delText>
        </w:r>
      </w:del>
      <w:del w:id="55" w:author="cmcc" w:date="2023-03-07T21:24:04Z">
        <w:r>
          <w:rPr>
            <w:lang w:eastAsia="zh-CN" w:bidi="ar-KW"/>
          </w:rPr>
          <w:delText xml:space="preserve">indicating the result of </w:delText>
        </w:r>
      </w:del>
      <w:del w:id="56" w:author="cmcc" w:date="2023-03-07T21:24:04Z">
        <w:r>
          <w:rPr>
            <w:bCs/>
            <w:lang w:val="en-US" w:eastAsia="zh-CN"/>
          </w:rPr>
          <w:delText>VNF package update of cloud-native VNF</w:delText>
        </w:r>
      </w:del>
      <w:del w:id="57" w:author="cmcc" w:date="2023-03-07T21:24:04Z">
        <w:r>
          <w:rPr>
            <w:lang w:eastAsia="zh-CN"/>
          </w:rPr>
          <w:delText xml:space="preserve">(see clause 7.3.12 of </w:delText>
        </w:r>
      </w:del>
      <w:del w:id="58" w:author="cmcc" w:date="2023-03-07T21:24:04Z">
        <w:r>
          <w:rPr>
            <w:lang w:eastAsia="zh-CN" w:bidi="ar-KW"/>
          </w:rPr>
          <w:delText xml:space="preserve">ETSI GS NFV-IFA 013 </w:delText>
        </w:r>
      </w:del>
      <w:del w:id="59" w:author="cmcc" w:date="2023-03-07T21:24:04Z">
        <w:r>
          <w:rPr>
            <w:lang w:eastAsia="zh-CN"/>
          </w:rPr>
          <w:delText>[6])</w:delText>
        </w:r>
      </w:del>
      <w:del w:id="60" w:author="cmcc" w:date="2023-03-07T21:24:05Z">
        <w:r>
          <w:rPr>
            <w:lang w:eastAsia="zh-CN" w:bidi="ar-KW"/>
          </w:rPr>
          <w:delText>.</w:delText>
        </w:r>
      </w:del>
    </w:p>
    <w:p>
      <w:pPr>
        <w:rPr>
          <w:del w:id="61" w:author="cmcc" w:date="2023-03-07T21:24:08Z"/>
          <w:lang w:eastAsia="zh-CN" w:bidi="ar-KW"/>
        </w:rPr>
      </w:pPr>
    </w:p>
    <w:p>
      <w:pPr>
        <w:pStyle w:val="3"/>
        <w:rPr>
          <w:lang w:val="en-US"/>
        </w:rPr>
      </w:pPr>
      <w:bookmarkStart w:id="79" w:name="_Toc809"/>
      <w:r>
        <w:rPr>
          <w:lang w:val="en-US"/>
        </w:rPr>
        <w:t>5</w:t>
      </w:r>
      <w:r>
        <w:t>.</w:t>
      </w:r>
      <w:r>
        <w:rPr>
          <w:rFonts w:hint="default"/>
          <w:lang w:val="en-US"/>
        </w:rPr>
        <w:t>7</w:t>
      </w:r>
      <w:r>
        <w:rPr>
          <w:lang w:val="en-US"/>
        </w:rPr>
        <w:tab/>
      </w:r>
      <w:r>
        <w:t>Use case#</w:t>
      </w:r>
      <w:r>
        <w:rPr>
          <w:lang w:eastAsia="zh-CN"/>
        </w:rPr>
        <w:t xml:space="preserve"> </w:t>
      </w:r>
      <w:r>
        <w:rPr>
          <w:rFonts w:hint="default"/>
          <w:lang w:val="en-US" w:eastAsia="zh-CN"/>
        </w:rPr>
        <w:t>7</w:t>
      </w:r>
      <w:r>
        <w:t>: Performance</w:t>
      </w:r>
      <w:r>
        <w:rPr>
          <w:rFonts w:hint="eastAsia"/>
        </w:rPr>
        <w:t xml:space="preserve"> </w:t>
      </w:r>
      <w:r>
        <w:rPr>
          <w:rFonts w:hint="eastAsia"/>
          <w:lang w:val="en-US" w:eastAsia="zh-CN"/>
        </w:rPr>
        <w:t>monitoring</w:t>
      </w:r>
      <w:r>
        <w:rPr>
          <w:lang w:val="en-US"/>
        </w:rPr>
        <w:t xml:space="preserve"> </w:t>
      </w:r>
      <w:r>
        <w:rPr>
          <w:rFonts w:hint="eastAsia"/>
        </w:rPr>
        <w:t>of the cloud-native VNF</w:t>
      </w:r>
      <w:r>
        <w:rPr>
          <w:lang w:val="en-US"/>
        </w:rPr>
        <w:t xml:space="preserve"> </w:t>
      </w:r>
      <w:r>
        <w:t>using generic OAM functions</w:t>
      </w:r>
      <w:bookmarkEnd w:id="79"/>
    </w:p>
    <w:p>
      <w:pPr>
        <w:pStyle w:val="4"/>
        <w:rPr>
          <w:iCs/>
          <w:color w:val="404040" w:themeColor="text1" w:themeTint="BF"/>
          <w14:textFill>
            <w14:solidFill>
              <w14:schemeClr w14:val="tx1">
                <w14:lumMod w14:val="75000"/>
                <w14:lumOff w14:val="25000"/>
              </w14:schemeClr>
            </w14:solidFill>
          </w14:textFill>
        </w:rPr>
      </w:pPr>
      <w:bookmarkStart w:id="80" w:name="_Toc28919"/>
      <w:r>
        <w:rPr>
          <w:rStyle w:val="68"/>
          <w:i w:val="0"/>
          <w:lang w:val="en-US"/>
        </w:rPr>
        <w:t>5</w:t>
      </w:r>
      <w:r>
        <w:rPr>
          <w:rStyle w:val="68"/>
          <w:i w:val="0"/>
        </w:rPr>
        <w:t>.</w:t>
      </w:r>
      <w:r>
        <w:rPr>
          <w:rStyle w:val="68"/>
          <w:rFonts w:hint="default"/>
          <w:i w:val="0"/>
          <w:lang w:val="en-US"/>
        </w:rPr>
        <w:t>7</w:t>
      </w:r>
      <w:r>
        <w:rPr>
          <w:rStyle w:val="68"/>
          <w:i w:val="0"/>
        </w:rPr>
        <w:t>.1</w:t>
      </w:r>
      <w:r>
        <w:rPr>
          <w:rStyle w:val="68"/>
          <w:i w:val="0"/>
          <w:lang w:val="en-US"/>
        </w:rPr>
        <w:tab/>
      </w:r>
      <w:r>
        <w:rPr>
          <w:rStyle w:val="68"/>
          <w:i w:val="0"/>
        </w:rPr>
        <w:t>Description</w:t>
      </w:r>
      <w:bookmarkEnd w:id="80"/>
    </w:p>
    <w:p>
      <w:pPr>
        <w:jc w:val="both"/>
        <w:rPr>
          <w:lang w:val="en-US" w:eastAsia="zh-CN"/>
        </w:rPr>
      </w:pPr>
      <w:r>
        <w:rPr>
          <w:rFonts w:hint="eastAsia"/>
        </w:rPr>
        <w:t xml:space="preserve">This use case is about the </w:t>
      </w:r>
      <w:r>
        <w:rPr>
          <w:lang w:val="en-US"/>
        </w:rPr>
        <w:t>performance</w:t>
      </w:r>
      <w:r>
        <w:rPr>
          <w:rFonts w:hint="eastAsia"/>
        </w:rPr>
        <w:t xml:space="preserve"> </w:t>
      </w:r>
      <w:r>
        <w:rPr>
          <w:rFonts w:hint="eastAsia"/>
          <w:lang w:val="en-US" w:eastAsia="zh-CN"/>
        </w:rPr>
        <w:t>monitoring</w:t>
      </w:r>
      <w:r>
        <w:rPr>
          <w:rFonts w:hint="eastAsia"/>
        </w:rPr>
        <w:t xml:space="preserve"> of cloud-native VNFs us</w:t>
      </w:r>
      <w:r>
        <w:rPr>
          <w:lang w:val="en-US"/>
        </w:rPr>
        <w:t>ing the</w:t>
      </w:r>
      <w:r>
        <w:t xml:space="preserve"> " VNF metrics aggregator function and</w:t>
      </w:r>
      <w:bookmarkStart w:id="81" w:name="OLE_LINK6"/>
      <w:bookmarkStart w:id="82" w:name="OLE_LINK7"/>
      <w:r>
        <w:t xml:space="preserve"> VNF metrics analyser function</w:t>
      </w:r>
      <w:bookmarkEnd w:id="81"/>
      <w:bookmarkEnd w:id="82"/>
      <w:r>
        <w:t>"</w:t>
      </w:r>
      <w:r>
        <w:rPr>
          <w:lang w:val="en-US" w:eastAsia="zh-CN"/>
        </w:rPr>
        <w:t xml:space="preserve">, </w:t>
      </w:r>
      <w:r>
        <w:rPr>
          <w:lang w:val="en-US"/>
        </w:rPr>
        <w:t xml:space="preserve">which belongs to </w:t>
      </w:r>
      <w:r>
        <w:t>generic OAM functions</w:t>
      </w:r>
      <w:r>
        <w:rPr>
          <w:lang w:val="en-US"/>
        </w:rPr>
        <w:t xml:space="preserve"> proposed in [</w:t>
      </w:r>
      <w:r>
        <w:rPr>
          <w:rFonts w:hint="default"/>
          <w:lang w:val="en-US" w:eastAsia="zh-CN"/>
        </w:rPr>
        <w:t>4</w:t>
      </w:r>
      <w:r>
        <w:rPr>
          <w:lang w:val="en-US"/>
        </w:rPr>
        <w:t xml:space="preserve">]. The </w:t>
      </w:r>
      <w:r>
        <w:t>VNF metrics aggregator function</w:t>
      </w:r>
      <w:r>
        <w:rPr>
          <w:lang w:val="en-US" w:eastAsia="zh-CN"/>
        </w:rPr>
        <w:t xml:space="preserve"> can </w:t>
      </w:r>
      <w:r>
        <w:rPr>
          <w:szCs w:val="21"/>
          <w:lang w:eastAsia="ja-JP"/>
        </w:rPr>
        <w:t>collects the metrics from the VNF/VNFC/NFV-MANO</w:t>
      </w:r>
      <w:r>
        <w:rPr>
          <w:lang w:val="en-US" w:eastAsia="zh-CN"/>
        </w:rPr>
        <w:t xml:space="preserve">, </w:t>
      </w:r>
      <w:r>
        <w:rPr>
          <w:sz w:val="21"/>
          <w:lang w:val="en-US" w:eastAsia="zh-CN"/>
        </w:rPr>
        <w:t xml:space="preserve">the </w:t>
      </w:r>
      <w:r>
        <w:rPr>
          <w:sz w:val="21"/>
        </w:rPr>
        <w:t>VNF metrics analyser fu</w:t>
      </w:r>
      <w:r>
        <w:t xml:space="preserve">nction can </w:t>
      </w:r>
      <w:r>
        <w:rPr>
          <w:szCs w:val="21"/>
          <w:lang w:eastAsia="ja-JP"/>
        </w:rPr>
        <w:t xml:space="preserve">analyses the metrics provided by the VNF metrics aggregator </w:t>
      </w:r>
      <w:r>
        <w:rPr>
          <w:rFonts w:hint="eastAsia"/>
          <w:szCs w:val="21"/>
          <w:lang w:eastAsia="zh-CN"/>
        </w:rPr>
        <w:t>and</w:t>
      </w:r>
      <w:r>
        <w:rPr>
          <w:szCs w:val="21"/>
          <w:lang w:eastAsia="ja-JP"/>
        </w:rPr>
        <w:t xml:space="preserve"> </w:t>
      </w:r>
      <w:r>
        <w:t>can be configured to send notifications based on e.g. statistical processing, abnormal behaviour detection, or threshold crossing</w:t>
      </w:r>
      <w:r>
        <w:rPr>
          <w:rFonts w:hint="eastAsia"/>
          <w:lang w:eastAsia="zh-CN"/>
        </w:rPr>
        <w:t>.</w:t>
      </w:r>
    </w:p>
    <w:p>
      <w:pPr>
        <w:jc w:val="both"/>
        <w:rPr>
          <w:del w:id="62" w:author="cmcc" w:date="2023-03-07T21:02:05Z"/>
          <w:lang w:eastAsia="zh-CN"/>
        </w:rPr>
      </w:pPr>
      <w:r>
        <w:rPr>
          <w:lang w:val="en-US" w:eastAsia="zh-CN"/>
        </w:rPr>
        <w:t xml:space="preserve">The 3GPP management system </w:t>
      </w:r>
      <w:r>
        <w:t>sends a performance</w:t>
      </w:r>
      <w:r>
        <w:rPr>
          <w:rFonts w:hint="eastAsia"/>
        </w:rPr>
        <w:t xml:space="preserve"> </w:t>
      </w:r>
      <w:r>
        <w:rPr>
          <w:rFonts w:hint="eastAsia"/>
          <w:lang w:val="en-US" w:eastAsia="zh-CN"/>
        </w:rPr>
        <w:t>monitoring</w:t>
      </w:r>
      <w:r>
        <w:rPr>
          <w:lang w:val="en-US"/>
        </w:rPr>
        <w:t xml:space="preserve"> </w:t>
      </w:r>
      <w:r>
        <w:t>request to the</w:t>
      </w:r>
      <w:r>
        <w:rPr>
          <w:lang w:val="en-US"/>
        </w:rPr>
        <w:t xml:space="preserve"> </w:t>
      </w:r>
      <w:r>
        <w:t xml:space="preserve">VNF metrics </w:t>
      </w:r>
      <w:r>
        <w:rPr>
          <w:rFonts w:hint="eastAsia" w:ascii="Times New Roman" w:hAnsi="Times New Roman" w:eastAsia="宋体" w:cs="Times New Roman"/>
          <w:color w:val="000000"/>
          <w:sz w:val="22"/>
          <w:szCs w:val="22"/>
          <w:lang w:val="en-US" w:eastAsia="zh-CN" w:bidi="ar"/>
        </w:rPr>
        <w:t>analyser</w:t>
      </w:r>
      <w:r>
        <w:rPr>
          <w:rFonts w:hint="default" w:eastAsia="宋体" w:cs="Times New Roman"/>
          <w:color w:val="000000"/>
          <w:sz w:val="22"/>
          <w:szCs w:val="22"/>
          <w:lang w:val="en-US" w:eastAsia="zh-CN" w:bidi="ar"/>
        </w:rPr>
        <w:t>,</w:t>
      </w:r>
      <w:r>
        <w:t xml:space="preserve"> then </w:t>
      </w:r>
      <w:bookmarkStart w:id="83" w:name="OLE_LINK4"/>
      <w:bookmarkStart w:id="84" w:name="OLE_LINK5"/>
      <w:r>
        <w:t>the VNF metrics analyser</w:t>
      </w:r>
      <w:bookmarkEnd w:id="83"/>
      <w:bookmarkEnd w:id="84"/>
      <w:r>
        <w:t xml:space="preserve"> retrieves</w:t>
      </w:r>
      <w:r>
        <w:rPr>
          <w:rFonts w:hint="eastAsia"/>
          <w:lang w:val="en-US" w:eastAsia="zh-CN"/>
        </w:rPr>
        <w:t xml:space="preserve"> </w:t>
      </w:r>
      <w:r>
        <w:rPr>
          <w:szCs w:val="21"/>
          <w:lang w:eastAsia="ja-JP"/>
        </w:rPr>
        <w:t xml:space="preserve">the metrics </w:t>
      </w:r>
      <w:r>
        <w:rPr>
          <w:rFonts w:hint="eastAsia"/>
          <w:szCs w:val="21"/>
          <w:lang w:val="en-US" w:eastAsia="zh-CN"/>
        </w:rPr>
        <w:t>of</w:t>
      </w:r>
      <w:r>
        <w:rPr>
          <w:szCs w:val="21"/>
          <w:lang w:eastAsia="ja-JP"/>
        </w:rPr>
        <w:t xml:space="preserve"> the VNF/VNFC/NFV-MANO</w:t>
      </w:r>
      <w:r>
        <w:rPr>
          <w:rFonts w:hint="eastAsia"/>
          <w:szCs w:val="21"/>
          <w:lang w:val="en-US" w:eastAsia="zh-CN"/>
        </w:rPr>
        <w:t xml:space="preserve"> </w:t>
      </w:r>
      <w:r>
        <w:t>from the VNF metrics aggregator</w:t>
      </w:r>
      <w:r>
        <w:rPr>
          <w:rFonts w:hint="eastAsia"/>
          <w:lang w:eastAsia="zh-CN"/>
        </w:rPr>
        <w:t>.</w:t>
      </w:r>
    </w:p>
    <w:p>
      <w:pPr>
        <w:jc w:val="both"/>
        <w:rPr>
          <w:ins w:id="63" w:author="cmcc" w:date="2023-03-07T21:01:02Z"/>
        </w:rPr>
      </w:pPr>
      <w:del w:id="64" w:author="cmcc" w:date="2023-03-07T21:02:03Z">
        <w:r>
          <w:rPr/>
          <w:delText xml:space="preserve">The VNF metrics analyser processes and evaluates </w:delText>
        </w:r>
      </w:del>
      <w:del w:id="65" w:author="cmcc" w:date="2023-03-07T21:02:03Z">
        <w:r>
          <w:rPr>
            <w:szCs w:val="21"/>
            <w:lang w:eastAsia="ja-JP"/>
          </w:rPr>
          <w:delText>the metrics</w:delText>
        </w:r>
      </w:del>
      <w:del w:id="66" w:author="cmcc" w:date="2023-03-07T21:02:03Z">
        <w:r>
          <w:rPr/>
          <w:delText xml:space="preserve"> </w:delText>
        </w:r>
      </w:del>
      <w:del w:id="67" w:author="cmcc" w:date="2023-03-07T21:02:03Z">
        <w:r>
          <w:rPr>
            <w:lang w:eastAsia="zh-CN"/>
          </w:rPr>
          <w:delText>(e.g analysis and indentifies passibile issues)</w:delText>
        </w:r>
      </w:del>
      <w:del w:id="68" w:author="cmcc" w:date="2023-03-07T21:02:03Z">
        <w:r>
          <w:rPr>
            <w:rFonts w:hint="eastAsia"/>
            <w:lang w:eastAsia="zh-CN"/>
          </w:rPr>
          <w:delText>,</w:delText>
        </w:r>
      </w:del>
      <w:del w:id="69" w:author="cmcc" w:date="2023-03-07T21:02:03Z">
        <w:r>
          <w:rPr>
            <w:lang w:eastAsia="zh-CN"/>
          </w:rPr>
          <w:delText xml:space="preserve"> </w:delText>
        </w:r>
      </w:del>
      <w:del w:id="70" w:author="cmcc" w:date="2023-03-07T21:02:03Z">
        <w:r>
          <w:rPr>
            <w:rFonts w:hint="eastAsia"/>
            <w:lang w:eastAsia="zh-CN"/>
          </w:rPr>
          <w:delText>the</w:delText>
        </w:r>
      </w:del>
      <w:del w:id="71" w:author="cmcc" w:date="2023-03-07T21:02:03Z">
        <w:r>
          <w:rPr>
            <w:lang w:eastAsia="zh-CN"/>
          </w:rPr>
          <w:delText xml:space="preserve"> 3GPP management system will receive the </w:delText>
        </w:r>
      </w:del>
      <w:del w:id="72" w:author="cmcc" w:date="2023-03-07T21:02:03Z">
        <w:r>
          <w:rPr>
            <w:rFonts w:hint="eastAsia"/>
            <w:lang w:eastAsia="zh-CN"/>
          </w:rPr>
          <w:delText>the metrics analytics</w:delText>
        </w:r>
      </w:del>
      <w:del w:id="73" w:author="cmcc" w:date="2023-03-07T21:02:03Z">
        <w:r>
          <w:rPr>
            <w:rFonts w:hint="eastAsia"/>
            <w:lang w:val="en-US" w:eastAsia="zh-CN"/>
          </w:rPr>
          <w:delText xml:space="preserve"> </w:delText>
        </w:r>
      </w:del>
      <w:del w:id="74" w:author="cmcc" w:date="2023-03-07T21:02:03Z">
        <w:r>
          <w:rPr>
            <w:lang w:eastAsia="zh-CN"/>
          </w:rPr>
          <w:delText>resulte</w:delText>
        </w:r>
      </w:del>
      <w:del w:id="75" w:author="cmcc" w:date="2023-03-07T21:02:03Z">
        <w:r>
          <w:rPr>
            <w:rFonts w:hint="eastAsia"/>
            <w:lang w:val="en-US" w:eastAsia="zh-CN"/>
          </w:rPr>
          <w:delText xml:space="preserve"> </w:delText>
        </w:r>
      </w:del>
      <w:del w:id="76" w:author="cmcc" w:date="2023-03-07T21:02:03Z">
        <w:r>
          <w:rPr>
            <w:lang w:eastAsia="zh-CN"/>
          </w:rPr>
          <w:delText xml:space="preserve">from </w:delText>
        </w:r>
      </w:del>
      <w:del w:id="77" w:author="cmcc" w:date="2023-03-07T21:02:03Z">
        <w:r>
          <w:rPr/>
          <w:delText>VNF metrics analyser function.</w:delText>
        </w:r>
      </w:del>
    </w:p>
    <w:p>
      <w:pPr>
        <w:jc w:val="both"/>
        <w:rPr>
          <w:ins w:id="78" w:author="cmcc" w:date="2023-03-07T20:59:45Z"/>
          <w:rFonts w:eastAsia="Times New Roman"/>
        </w:rPr>
      </w:pPr>
      <w:ins w:id="79" w:author="cmcc" w:date="2023-03-07T21:01:06Z">
        <w:r>
          <w:rPr>
            <w:rFonts w:ascii="Times New Roman" w:hAnsi="Times New Roman" w:eastAsia="Times New Roman" w:cs="Times New Roman"/>
          </w:rPr>
          <w:t xml:space="preserve">The VNF metrics analyser processes and evaluates </w:t>
        </w:r>
      </w:ins>
      <w:ins w:id="80" w:author="cmcc" w:date="2023-03-07T21:01:06Z">
        <w:r>
          <w:rPr>
            <w:rFonts w:ascii="Times New Roman" w:hAnsi="Times New Roman" w:eastAsia="Times New Roman" w:cs="Times New Roman"/>
            <w:szCs w:val="21"/>
            <w:lang w:eastAsia="ja-JP"/>
          </w:rPr>
          <w:t>the metrics</w:t>
        </w:r>
      </w:ins>
      <w:ins w:id="81" w:author="cmcc" w:date="2023-03-07T21:01:06Z">
        <w:r>
          <w:rPr>
            <w:rFonts w:ascii="Times New Roman" w:hAnsi="Times New Roman" w:eastAsia="Times New Roman" w:cs="Times New Roman"/>
          </w:rPr>
          <w:t xml:space="preserve"> </w:t>
        </w:r>
      </w:ins>
      <w:ins w:id="82" w:author="cmcc" w:date="2023-03-07T21:01:06Z">
        <w:r>
          <w:rPr>
            <w:rFonts w:ascii="Times New Roman" w:hAnsi="Times New Roman" w:eastAsia="Times New Roman" w:cs="Times New Roman"/>
            <w:lang w:eastAsia="zh-CN"/>
          </w:rPr>
          <w:t>(e.g. analysis and identifies possible issues)</w:t>
        </w:r>
      </w:ins>
      <w:ins w:id="83" w:author="cmcc" w:date="2023-03-07T21:01:06Z">
        <w:r>
          <w:rPr>
            <w:rFonts w:hint="eastAsia" w:ascii="Times New Roman" w:hAnsi="Times New Roman" w:eastAsia="Times New Roman" w:cs="Times New Roman"/>
            <w:lang w:eastAsia="zh-CN"/>
          </w:rPr>
          <w:t>,</w:t>
        </w:r>
      </w:ins>
      <w:ins w:id="84" w:author="cmcc" w:date="2023-03-07T21:01:06Z">
        <w:r>
          <w:rPr>
            <w:rFonts w:ascii="Times New Roman" w:hAnsi="Times New Roman" w:eastAsia="Times New Roman" w:cs="Times New Roman"/>
            <w:lang w:eastAsia="zh-CN"/>
          </w:rPr>
          <w:t xml:space="preserve"> </w:t>
        </w:r>
      </w:ins>
      <w:ins w:id="85" w:author="cmcc" w:date="2023-03-07T21:01:06Z">
        <w:r>
          <w:rPr>
            <w:rFonts w:hint="eastAsia" w:ascii="Times New Roman" w:hAnsi="Times New Roman" w:eastAsia="Times New Roman" w:cs="Times New Roman"/>
            <w:lang w:eastAsia="zh-CN"/>
          </w:rPr>
          <w:t>the</w:t>
        </w:r>
      </w:ins>
      <w:ins w:id="86" w:author="cmcc" w:date="2023-03-07T21:01:06Z">
        <w:r>
          <w:rPr>
            <w:rFonts w:ascii="Times New Roman" w:hAnsi="Times New Roman" w:eastAsia="Times New Roman" w:cs="Times New Roman"/>
            <w:lang w:eastAsia="zh-CN"/>
          </w:rPr>
          <w:t xml:space="preserve"> 3GPP management system will receive the</w:t>
        </w:r>
      </w:ins>
      <w:ins w:id="87" w:author="cmcc" w:date="2023-03-07T21:01:06Z">
        <w:r>
          <w:rPr>
            <w:rFonts w:hint="eastAsia" w:ascii="Times New Roman" w:hAnsi="Times New Roman" w:eastAsia="Times New Roman" w:cs="Times New Roman"/>
            <w:lang w:eastAsia="zh-CN"/>
          </w:rPr>
          <w:t xml:space="preserve"> metrics analytics</w:t>
        </w:r>
      </w:ins>
      <w:ins w:id="88" w:author="cmcc" w:date="2023-03-07T21:01:06Z">
        <w:r>
          <w:rPr>
            <w:rFonts w:hint="eastAsia" w:ascii="Times New Roman" w:hAnsi="Times New Roman" w:eastAsia="Times New Roman" w:cs="Times New Roman"/>
            <w:lang w:val="en-US" w:eastAsia="zh-CN"/>
          </w:rPr>
          <w:t xml:space="preserve"> </w:t>
        </w:r>
      </w:ins>
      <w:ins w:id="89" w:author="cmcc" w:date="2023-03-07T21:01:06Z">
        <w:r>
          <w:rPr>
            <w:rFonts w:ascii="Times New Roman" w:hAnsi="Times New Roman" w:eastAsia="Times New Roman" w:cs="Times New Roman"/>
            <w:lang w:eastAsia="zh-CN"/>
          </w:rPr>
          <w:t>result</w:t>
        </w:r>
      </w:ins>
      <w:ins w:id="90" w:author="cmcc" w:date="2023-03-07T21:01:06Z">
        <w:r>
          <w:rPr>
            <w:rFonts w:hint="eastAsia" w:ascii="Times New Roman" w:hAnsi="Times New Roman" w:eastAsia="Times New Roman" w:cs="Times New Roman"/>
            <w:lang w:val="en-US" w:eastAsia="zh-CN"/>
          </w:rPr>
          <w:t xml:space="preserve"> </w:t>
        </w:r>
      </w:ins>
      <w:ins w:id="91" w:author="cmcc" w:date="2023-03-07T21:01:06Z">
        <w:r>
          <w:rPr>
            <w:rFonts w:ascii="Times New Roman" w:hAnsi="Times New Roman" w:eastAsia="Times New Roman" w:cs="Times New Roman"/>
            <w:lang w:eastAsia="zh-CN"/>
          </w:rPr>
          <w:t xml:space="preserve">from </w:t>
        </w:r>
      </w:ins>
      <w:ins w:id="92" w:author="cmcc" w:date="2023-03-07T21:01:06Z">
        <w:r>
          <w:rPr>
            <w:rFonts w:ascii="Times New Roman" w:hAnsi="Times New Roman" w:eastAsia="Times New Roman" w:cs="Times New Roman"/>
          </w:rPr>
          <w:t>VNF metrics analyser function.</w:t>
        </w:r>
      </w:ins>
    </w:p>
    <w:p>
      <w:pPr>
        <w:keepNext/>
        <w:keepLines/>
        <w:spacing w:before="120"/>
        <w:ind w:left="1134" w:hanging="1134"/>
        <w:outlineLvl w:val="2"/>
        <w:rPr>
          <w:ins w:id="93" w:author="cmcc" w:date="2023-03-07T20:59:10Z"/>
          <w:rFonts w:ascii="Arial" w:hAnsi="Arial" w:eastAsia="Times New Roman"/>
          <w:iCs/>
          <w:color w:val="404040"/>
          <w:sz w:val="28"/>
        </w:rPr>
      </w:pPr>
      <w:ins w:id="94" w:author="cmcc" w:date="2023-03-07T20:59:10Z">
        <w:bookmarkStart w:id="85" w:name="OLE_LINK21"/>
        <w:bookmarkStart w:id="86" w:name="OLE_LINK22"/>
        <w:r>
          <w:rPr>
            <w:rFonts w:ascii="Arial" w:hAnsi="Arial" w:eastAsia="Times New Roman"/>
            <w:iCs/>
            <w:color w:val="404040"/>
            <w:sz w:val="28"/>
          </w:rPr>
          <w:t>5.7.2</w:t>
        </w:r>
      </w:ins>
      <w:ins w:id="95" w:author="cmcc" w:date="2023-03-07T20:59:10Z">
        <w:r>
          <w:rPr>
            <w:rFonts w:ascii="Arial" w:hAnsi="Arial" w:eastAsia="Times New Roman"/>
            <w:iCs/>
            <w:color w:val="404040"/>
            <w:sz w:val="28"/>
          </w:rPr>
          <w:tab/>
        </w:r>
      </w:ins>
      <w:ins w:id="96" w:author="cmcc" w:date="2023-03-07T20:59:10Z">
        <w:r>
          <w:rPr>
            <w:rFonts w:ascii="Arial" w:hAnsi="Arial" w:eastAsia="Times New Roman"/>
            <w:iCs/>
            <w:color w:val="404040"/>
            <w:sz w:val="28"/>
          </w:rPr>
          <w:t>Issues</w:t>
        </w:r>
      </w:ins>
    </w:p>
    <w:bookmarkEnd w:id="85"/>
    <w:bookmarkEnd w:id="86"/>
    <w:p>
      <w:pPr>
        <w:jc w:val="both"/>
        <w:rPr>
          <w:lang w:eastAsia="zh-CN"/>
        </w:rPr>
      </w:pPr>
      <w:ins w:id="97" w:author="cmcc" w:date="2023-03-07T20:59:10Z">
        <w:r>
          <w:rPr>
            <w:rFonts w:eastAsia="Times New Roman"/>
            <w:lang w:eastAsia="zh-CN"/>
          </w:rPr>
          <w:t xml:space="preserve">The APIs related to the </w:t>
        </w:r>
      </w:ins>
      <w:ins w:id="98" w:author="cmcc" w:date="2023-03-07T20:59:10Z">
        <w:r>
          <w:rPr>
            <w:rFonts w:eastAsia="Times New Roman"/>
          </w:rPr>
          <w:t>VNF metrics aggregator function and VNF metrics analyser function</w:t>
        </w:r>
      </w:ins>
      <w:ins w:id="99" w:author="cmcc" w:date="2023-03-07T20:59:10Z">
        <w:r>
          <w:rPr>
            <w:rFonts w:eastAsia="Times New Roman"/>
            <w:lang w:eastAsia="zh-CN"/>
          </w:rPr>
          <w:t xml:space="preserve"> have not been published yet as an ETSI NFV solution. ETSI NFV may publish new APIs as a result of normative work, as a result 3GPP specifications may need to be updated to refer to the new APIs.</w:t>
        </w:r>
      </w:ins>
    </w:p>
    <w:p>
      <w:pPr>
        <w:pStyle w:val="4"/>
        <w:rPr>
          <w:rStyle w:val="68"/>
          <w:i w:val="0"/>
        </w:rPr>
      </w:pPr>
      <w:bookmarkStart w:id="87" w:name="_Toc12668"/>
      <w:r>
        <w:rPr>
          <w:rStyle w:val="68"/>
          <w:i w:val="0"/>
          <w:lang w:val="en-US"/>
        </w:rPr>
        <w:t>5</w:t>
      </w:r>
      <w:r>
        <w:rPr>
          <w:rStyle w:val="68"/>
          <w:i w:val="0"/>
        </w:rPr>
        <w:t>.</w:t>
      </w:r>
      <w:r>
        <w:rPr>
          <w:rStyle w:val="68"/>
          <w:rFonts w:hint="default"/>
          <w:i w:val="0"/>
          <w:lang w:val="en-US"/>
        </w:rPr>
        <w:t>7</w:t>
      </w:r>
      <w:r>
        <w:rPr>
          <w:rStyle w:val="68"/>
          <w:i w:val="0"/>
        </w:rPr>
        <w:t>.</w:t>
      </w:r>
      <w:ins w:id="100" w:author="cmcc" w:date="2023-03-07T20:59:17Z">
        <w:r>
          <w:rPr>
            <w:rStyle w:val="68"/>
            <w:rFonts w:hint="default"/>
            <w:i w:val="0"/>
            <w:lang w:val="en-US"/>
          </w:rPr>
          <w:t>3</w:t>
        </w:r>
      </w:ins>
      <w:del w:id="101" w:author="cmcc" w:date="2023-03-07T20:59:16Z">
        <w:r>
          <w:rPr>
            <w:rStyle w:val="68"/>
            <w:i w:val="0"/>
          </w:rPr>
          <w:delText>2</w:delText>
        </w:r>
      </w:del>
      <w:r>
        <w:rPr>
          <w:rStyle w:val="68"/>
          <w:i w:val="0"/>
          <w:lang w:val="en-US"/>
        </w:rPr>
        <w:tab/>
      </w:r>
      <w:r>
        <w:rPr>
          <w:rStyle w:val="68"/>
          <w:i w:val="0"/>
        </w:rPr>
        <w:t>Requirements</w:t>
      </w:r>
      <w:bookmarkEnd w:id="87"/>
    </w:p>
    <w:p>
      <w:pPr>
        <w:rPr>
          <w:lang w:val="en-US"/>
        </w:rPr>
      </w:pPr>
      <w:r>
        <w:rPr>
          <w:b/>
        </w:rPr>
        <w:t>REQ-</w:t>
      </w:r>
      <w:r>
        <w:rPr>
          <w:b/>
          <w:lang w:val="en-US"/>
        </w:rPr>
        <w:t>CVNF</w:t>
      </w:r>
      <w:r>
        <w:rPr>
          <w:rFonts w:hint="eastAsia"/>
          <w:b/>
          <w:lang w:eastAsia="zh-CN"/>
        </w:rPr>
        <w:t>_</w:t>
      </w:r>
      <w:r>
        <w:rPr>
          <w:b/>
          <w:lang w:val="en-US" w:eastAsia="zh-CN"/>
        </w:rPr>
        <w:t>T</w:t>
      </w:r>
      <w:r>
        <w:rPr>
          <w:rFonts w:hint="eastAsia"/>
          <w:b/>
          <w:lang w:eastAsia="zh-CN"/>
        </w:rPr>
        <w:t>M_CON</w:t>
      </w:r>
      <w:r>
        <w:rPr>
          <w:b/>
        </w:rPr>
        <w:t>-</w:t>
      </w:r>
      <w:r>
        <w:rPr>
          <w:b/>
          <w:lang w:val="en-US"/>
        </w:rPr>
        <w:t xml:space="preserve">1 </w:t>
      </w:r>
      <w:r>
        <w:rPr>
          <w:rFonts w:hint="eastAsia"/>
        </w:rPr>
        <w:t>The 3GPP managemen</w:t>
      </w:r>
      <w:r>
        <w:t>t system</w:t>
      </w:r>
      <w:r>
        <w:rPr>
          <w:rFonts w:hint="eastAsia"/>
          <w:lang w:val="en-US" w:eastAsia="zh-CN"/>
        </w:rPr>
        <w:t xml:space="preserve"> </w:t>
      </w:r>
      <w:r>
        <w:rPr>
          <w:lang w:val="en-US"/>
        </w:rPr>
        <w:t>shall</w:t>
      </w:r>
      <w:r>
        <w:t xml:space="preserve"> be able to send a </w:t>
      </w:r>
      <w:r>
        <w:rPr>
          <w:lang w:val="en-US"/>
        </w:rPr>
        <w:t>performance</w:t>
      </w:r>
      <w:r>
        <w:rPr>
          <w:rFonts w:hint="eastAsia"/>
        </w:rPr>
        <w:t xml:space="preserve"> </w:t>
      </w:r>
      <w:r>
        <w:rPr>
          <w:rFonts w:hint="eastAsia"/>
          <w:lang w:val="en-US" w:eastAsia="zh-CN"/>
        </w:rPr>
        <w:t>monitoring</w:t>
      </w:r>
      <w:r>
        <w:rPr>
          <w:lang w:val="en-US"/>
        </w:rPr>
        <w:t xml:space="preserve"> </w:t>
      </w:r>
      <w:r>
        <w:t>request for a</w:t>
      </w:r>
      <w:r>
        <w:rPr>
          <w:lang w:val="en-US"/>
        </w:rPr>
        <w:t xml:space="preserve"> </w:t>
      </w:r>
      <w:r>
        <w:t>cloud-native VNF to the</w:t>
      </w:r>
      <w:r>
        <w:rPr>
          <w:lang w:val="en-US"/>
        </w:rPr>
        <w:t xml:space="preserve"> </w:t>
      </w:r>
      <w:r>
        <w:t>VNF metrics analyser function</w:t>
      </w:r>
      <w:r>
        <w:rPr>
          <w:lang w:val="en-US"/>
        </w:rPr>
        <w:t>.</w:t>
      </w:r>
    </w:p>
    <w:p>
      <w:pPr>
        <w:jc w:val="both"/>
        <w:rPr>
          <w:ins w:id="102" w:author="cmcc" w:date="2023-03-07T21:04:48Z"/>
          <w:lang w:val="en-US"/>
        </w:rPr>
      </w:pPr>
      <w:r>
        <w:rPr>
          <w:b/>
        </w:rPr>
        <w:t>REQ-</w:t>
      </w:r>
      <w:r>
        <w:rPr>
          <w:b/>
          <w:lang w:val="en-US"/>
        </w:rPr>
        <w:t>CVNF</w:t>
      </w:r>
      <w:r>
        <w:rPr>
          <w:b/>
          <w:lang w:eastAsia="zh-CN"/>
        </w:rPr>
        <w:t>_</w:t>
      </w:r>
      <w:r>
        <w:rPr>
          <w:b/>
          <w:lang w:val="en-US" w:eastAsia="zh-CN"/>
        </w:rPr>
        <w:t>T</w:t>
      </w:r>
      <w:r>
        <w:rPr>
          <w:b/>
          <w:lang w:eastAsia="zh-CN"/>
        </w:rPr>
        <w:t>M_CON</w:t>
      </w:r>
      <w:r>
        <w:rPr>
          <w:b/>
        </w:rPr>
        <w:t>-</w:t>
      </w:r>
      <w:r>
        <w:rPr>
          <w:b/>
          <w:lang w:val="en-US"/>
        </w:rPr>
        <w:t xml:space="preserve">2 </w:t>
      </w:r>
      <w:r>
        <w:t xml:space="preserve">The 3GPP management system </w:t>
      </w:r>
      <w:r>
        <w:rPr>
          <w:lang w:val="en-US"/>
        </w:rPr>
        <w:t>shall</w:t>
      </w:r>
      <w:r>
        <w:t xml:space="preserve"> be able to receive </w:t>
      </w:r>
      <w:r>
        <w:rPr>
          <w:rFonts w:ascii="Times New Roman" w:hAnsi="Times New Roman" w:eastAsia="宋体" w:cs="Times New Roman"/>
          <w:sz w:val="20"/>
          <w:szCs w:val="20"/>
          <w:lang w:val="en-US"/>
        </w:rPr>
        <w:t xml:space="preserve">the </w:t>
      </w:r>
      <w:ins w:id="103" w:author="cmcc" w:date="2023-03-07T21:03:45Z">
        <w:r>
          <w:rPr>
            <w:lang w:val="en-US" w:eastAsia="zh-CN"/>
          </w:rPr>
          <w:t>notify</w:t>
        </w:r>
      </w:ins>
      <w:del w:id="104" w:author="cmcc" w:date="2023-03-07T21:03:45Z">
        <w:r>
          <w:rPr>
            <w:rFonts w:hint="default" w:ascii="Times New Roman" w:hAnsi="Times New Roman" w:eastAsia="宋体" w:cs="Times New Roman"/>
            <w:sz w:val="20"/>
            <w:szCs w:val="20"/>
            <w:lang w:val="en-US" w:eastAsia="zh-CN"/>
          </w:rPr>
          <w:delText>n</w:delText>
        </w:r>
      </w:del>
      <w:del w:id="105" w:author="cmcc" w:date="2023-03-07T21:03:45Z">
        <w:r>
          <w:rPr>
            <w:rFonts w:hint="default" w:eastAsia="宋体"/>
            <w:lang w:val="en-US" w:eastAsia="zh-CN"/>
          </w:rPr>
          <w:delText>ofify</w:delText>
        </w:r>
      </w:del>
      <w:r>
        <w:rPr>
          <w:rFonts w:hint="default"/>
          <w:lang w:val="en-US" w:eastAsia="zh-CN"/>
        </w:rPr>
        <w:t xml:space="preserve"> </w:t>
      </w:r>
      <w:r>
        <w:t>from VNF metrics analyser function about the</w:t>
      </w:r>
      <w:r>
        <w:rPr>
          <w:rFonts w:hint="eastAsia"/>
        </w:rPr>
        <w:t xml:space="preserve"> </w:t>
      </w:r>
      <w:r>
        <w:rPr>
          <w:lang w:val="en-US"/>
        </w:rPr>
        <w:t>performance</w:t>
      </w:r>
      <w:r>
        <w:rPr>
          <w:rFonts w:hint="eastAsia"/>
          <w:lang w:val="en-US" w:eastAsia="zh-CN"/>
        </w:rPr>
        <w:t xml:space="preserve"> monitoring of</w:t>
      </w:r>
      <w:r>
        <w:rPr>
          <w:lang w:val="en-US"/>
        </w:rPr>
        <w:t xml:space="preserve"> </w:t>
      </w:r>
      <w:r>
        <w:rPr>
          <w:rFonts w:hint="eastAsia"/>
        </w:rPr>
        <w:t>cloud-native VNFs</w:t>
      </w:r>
      <w:r>
        <w:rPr>
          <w:lang w:val="en-US"/>
        </w:rPr>
        <w:t>.</w:t>
      </w:r>
    </w:p>
    <w:p>
      <w:pPr>
        <w:keepNext/>
        <w:keepLines/>
        <w:pBdr>
          <w:top w:val="none" w:color="auto" w:sz="0" w:space="0"/>
        </w:pBdr>
        <w:spacing w:before="180" w:after="180"/>
        <w:ind w:left="1134" w:hanging="1134"/>
        <w:outlineLvl w:val="1"/>
        <w:rPr>
          <w:ins w:id="106" w:author="cmcc" w:date="2023-03-07T21:04:52Z"/>
          <w:rFonts w:ascii="Arial" w:hAnsi="Arial" w:eastAsia="宋体" w:cs="Times New Roman"/>
          <w:sz w:val="32"/>
          <w:lang w:val="en-US" w:eastAsia="en-US" w:bidi="ar-SA"/>
        </w:rPr>
      </w:pPr>
      <w:ins w:id="107" w:author="cmcc" w:date="2023-03-07T21:04:52Z">
        <w:r>
          <w:rPr>
            <w:rFonts w:ascii="Arial" w:hAnsi="Arial" w:eastAsia="宋体" w:cs="Times New Roman"/>
            <w:sz w:val="32"/>
            <w:lang w:val="en-US" w:eastAsia="en-US" w:bidi="ar-SA"/>
          </w:rPr>
          <w:t>5</w:t>
        </w:r>
      </w:ins>
      <w:ins w:id="108" w:author="cmcc" w:date="2023-03-07T21:04:52Z">
        <w:r>
          <w:rPr>
            <w:rFonts w:ascii="Arial" w:hAnsi="Arial" w:eastAsia="宋体" w:cs="Times New Roman"/>
            <w:sz w:val="32"/>
            <w:lang w:val="en-GB" w:eastAsia="en-US" w:bidi="ar-SA"/>
          </w:rPr>
          <w:t>.</w:t>
        </w:r>
      </w:ins>
      <w:ins w:id="109" w:author="cmcc" w:date="2023-03-07T21:04:52Z">
        <w:r>
          <w:rPr>
            <w:rFonts w:ascii="Arial" w:hAnsi="Arial" w:eastAsia="宋体" w:cs="Times New Roman"/>
            <w:sz w:val="32"/>
            <w:lang w:val="en-US" w:eastAsia="en-US" w:bidi="ar-SA"/>
          </w:rPr>
          <w:t xml:space="preserve"> </w:t>
        </w:r>
      </w:ins>
      <w:ins w:id="110" w:author="cmcc" w:date="2023-03-07T21:21:03Z">
        <w:r>
          <w:rPr>
            <w:rFonts w:hint="default" w:ascii="Arial" w:hAnsi="Arial" w:eastAsia="宋体" w:cs="Times New Roman"/>
            <w:sz w:val="32"/>
            <w:lang w:val="en-US" w:eastAsia="en-US" w:bidi="ar-SA"/>
          </w:rPr>
          <w:t>8</w:t>
        </w:r>
      </w:ins>
      <w:ins w:id="111" w:author="cmcc" w:date="2023-03-07T21:04:52Z">
        <w:r>
          <w:rPr>
            <w:rFonts w:ascii="Arial" w:hAnsi="Arial" w:eastAsia="宋体" w:cs="Times New Roman"/>
            <w:sz w:val="32"/>
            <w:lang w:val="en-US" w:eastAsia="en-US" w:bidi="ar-SA"/>
          </w:rPr>
          <w:tab/>
        </w:r>
      </w:ins>
      <w:ins w:id="112" w:author="cmcc" w:date="2023-03-07T21:04:52Z">
        <w:r>
          <w:rPr>
            <w:rFonts w:ascii="Arial" w:hAnsi="Arial" w:eastAsia="宋体" w:cs="Times New Roman"/>
            <w:sz w:val="32"/>
            <w:lang w:val="en-GB" w:eastAsia="en-US" w:bidi="ar-SA"/>
          </w:rPr>
          <w:t>Use case#</w:t>
        </w:r>
      </w:ins>
      <w:ins w:id="113" w:author="cmcc" w:date="2023-03-07T21:04:52Z">
        <w:r>
          <w:rPr>
            <w:rFonts w:ascii="Arial" w:hAnsi="Arial" w:eastAsia="宋体" w:cs="Times New Roman"/>
            <w:sz w:val="32"/>
            <w:lang w:val="en-GB" w:eastAsia="zh-CN" w:bidi="ar-SA"/>
          </w:rPr>
          <w:t xml:space="preserve"> </w:t>
        </w:r>
      </w:ins>
      <w:ins w:id="114" w:author="cmcc" w:date="2023-03-07T21:24:45Z">
        <w:r>
          <w:rPr>
            <w:rFonts w:hint="default" w:ascii="Arial" w:hAnsi="Arial" w:eastAsia="宋体" w:cs="Times New Roman"/>
            <w:sz w:val="32"/>
            <w:lang w:val="en-US" w:eastAsia="zh-CN" w:bidi="ar-SA"/>
          </w:rPr>
          <w:t>8</w:t>
        </w:r>
      </w:ins>
      <w:ins w:id="115" w:author="cmcc" w:date="2023-03-07T21:04:52Z">
        <w:r>
          <w:rPr>
            <w:rFonts w:ascii="Arial" w:hAnsi="Arial" w:eastAsia="宋体" w:cs="Times New Roman"/>
            <w:sz w:val="32"/>
            <w:lang w:val="en-GB" w:eastAsia="en-US" w:bidi="ar-SA"/>
          </w:rPr>
          <w:t xml:space="preserve">: </w:t>
        </w:r>
      </w:ins>
      <w:ins w:id="116" w:author="cmcc" w:date="2023-03-07T21:04:52Z">
        <w:r>
          <w:rPr>
            <w:rFonts w:hint="eastAsia" w:ascii="Arial" w:hAnsi="Arial" w:eastAsia="宋体" w:cs="Times New Roman"/>
            <w:sz w:val="32"/>
            <w:lang w:val="en-GB" w:eastAsia="zh-CN" w:bidi="ar-SA"/>
          </w:rPr>
          <w:t>Healing</w:t>
        </w:r>
      </w:ins>
      <w:ins w:id="117" w:author="cmcc" w:date="2023-03-07T21:04:52Z">
        <w:r>
          <w:rPr>
            <w:rFonts w:ascii="Arial" w:hAnsi="Arial" w:eastAsia="宋体" w:cs="Times New Roman"/>
            <w:sz w:val="32"/>
            <w:lang w:val="en-GB" w:eastAsia="en-US" w:bidi="ar-SA"/>
          </w:rPr>
          <w:t xml:space="preserve"> of cloud-native VNF</w:t>
        </w:r>
      </w:ins>
      <w:ins w:id="118" w:author="cmcc" w:date="2023-03-07T21:04:52Z">
        <w:r>
          <w:rPr>
            <w:rFonts w:ascii="Arial" w:hAnsi="Arial" w:eastAsia="宋体" w:cs="Times New Roman"/>
            <w:sz w:val="32"/>
            <w:lang w:val="en-US" w:eastAsia="en-US" w:bidi="ar-SA"/>
          </w:rPr>
          <w:t xml:space="preserve"> </w:t>
        </w:r>
      </w:ins>
    </w:p>
    <w:p>
      <w:pPr>
        <w:keepNext/>
        <w:keepLines/>
        <w:pBdr>
          <w:top w:val="none" w:color="auto" w:sz="0" w:space="0"/>
        </w:pBdr>
        <w:spacing w:before="120" w:after="180"/>
        <w:ind w:left="1134" w:hanging="1134"/>
        <w:outlineLvl w:val="2"/>
        <w:rPr>
          <w:ins w:id="119" w:author="cmcc" w:date="2023-03-07T21:04:52Z"/>
          <w:rFonts w:ascii="Arial" w:hAnsi="Arial" w:eastAsia="宋体" w:cs="Times New Roman"/>
          <w:i w:val="0"/>
          <w:sz w:val="28"/>
          <w:lang w:val="en-US" w:eastAsia="en-US" w:bidi="ar-SA"/>
        </w:rPr>
      </w:pPr>
      <w:ins w:id="120" w:author="cmcc" w:date="2023-03-07T21:04:52Z">
        <w:r>
          <w:rPr>
            <w:rFonts w:ascii="CG Times (WN)" w:hAnsi="CG Times (WN)" w:eastAsia="宋体" w:cs="Times New Roman"/>
            <w:i w:val="0"/>
            <w:iCs/>
            <w:color w:val="000000"/>
            <w:sz w:val="28"/>
            <w:lang w:val="en-US" w:eastAsia="en-US" w:bidi="ar-SA"/>
          </w:rPr>
          <w:t>5</w:t>
        </w:r>
      </w:ins>
      <w:ins w:id="121" w:author="cmcc" w:date="2023-03-07T21:04:52Z">
        <w:r>
          <w:rPr>
            <w:rFonts w:ascii="CG Times (WN)" w:hAnsi="CG Times (WN)" w:eastAsia="宋体" w:cs="Times New Roman"/>
            <w:i w:val="0"/>
            <w:iCs/>
            <w:color w:val="000000"/>
            <w:sz w:val="28"/>
            <w:lang w:val="en-GB" w:eastAsia="en-US" w:bidi="ar-SA"/>
          </w:rPr>
          <w:t>.</w:t>
        </w:r>
      </w:ins>
      <w:ins w:id="122" w:author="cmcc" w:date="2023-03-07T21:24:53Z">
        <w:r>
          <w:rPr>
            <w:rFonts w:hint="default" w:ascii="CG Times (WN)" w:hAnsi="CG Times (WN)" w:eastAsia="宋体" w:cs="Times New Roman"/>
            <w:i w:val="0"/>
            <w:iCs/>
            <w:color w:val="000000"/>
            <w:sz w:val="28"/>
            <w:lang w:val="en-US" w:eastAsia="en-US" w:bidi="ar-SA"/>
          </w:rPr>
          <w:t>8</w:t>
        </w:r>
      </w:ins>
      <w:ins w:id="123" w:author="cmcc" w:date="2023-03-07T21:04:52Z">
        <w:r>
          <w:rPr>
            <w:rFonts w:ascii="CG Times (WN)" w:hAnsi="CG Times (WN)" w:eastAsia="宋体" w:cs="Times New Roman"/>
            <w:i w:val="0"/>
            <w:iCs/>
            <w:color w:val="000000"/>
            <w:sz w:val="28"/>
            <w:lang w:val="en-GB" w:eastAsia="en-US" w:bidi="ar-SA"/>
          </w:rPr>
          <w:t>.1</w:t>
        </w:r>
      </w:ins>
      <w:ins w:id="124" w:author="cmcc" w:date="2023-03-07T21:04:52Z">
        <w:r>
          <w:rPr>
            <w:rFonts w:ascii="CG Times (WN)" w:hAnsi="CG Times (WN)" w:eastAsia="宋体" w:cs="Times New Roman"/>
            <w:i w:val="0"/>
            <w:iCs/>
            <w:color w:val="000000"/>
            <w:sz w:val="28"/>
            <w:lang w:val="en-US" w:eastAsia="en-US" w:bidi="ar-SA"/>
          </w:rPr>
          <w:tab/>
        </w:r>
      </w:ins>
      <w:ins w:id="125" w:author="cmcc" w:date="2023-03-07T21:04:52Z">
        <w:r>
          <w:rPr>
            <w:rFonts w:ascii="CG Times (WN)" w:hAnsi="CG Times (WN)" w:eastAsia="宋体" w:cs="Times New Roman"/>
            <w:i w:val="0"/>
            <w:iCs/>
            <w:color w:val="000000"/>
            <w:sz w:val="28"/>
            <w:lang w:val="en-GB" w:eastAsia="en-US" w:bidi="ar-SA"/>
          </w:rPr>
          <w:t>Description</w:t>
        </w:r>
      </w:ins>
    </w:p>
    <w:p>
      <w:pPr>
        <w:rPr>
          <w:ins w:id="126" w:author="cmcc" w:date="2023-03-07T21:04:52Z"/>
          <w:rFonts w:ascii="Times New Roman" w:hAnsi="Times New Roman" w:eastAsia="宋体" w:cs="Times New Roman"/>
          <w:lang w:eastAsia="zh-CN"/>
        </w:rPr>
      </w:pPr>
      <w:ins w:id="127" w:author="cmcc" w:date="2023-03-07T21:04:52Z">
        <w:r>
          <w:rPr>
            <w:rFonts w:ascii="Times New Roman" w:hAnsi="Times New Roman" w:eastAsia="宋体" w:cs="Times New Roman"/>
            <w:lang w:eastAsia="zh-CN"/>
          </w:rPr>
          <w:t>As a pre-condition to this use case, the 3GPP management system has subscribed to VNF instance lifecycle notifications from ETSI NFV MANO.</w:t>
        </w:r>
      </w:ins>
      <w:ins w:id="128" w:author="cmcc" w:date="2023-03-07T21:04:52Z">
        <w:r>
          <w:rPr>
            <w:rFonts w:hint="default" w:ascii="Times-Roman" w:hAnsi="Times-Roman" w:eastAsia="宋体" w:cs="Times New Roman"/>
            <w:color w:val="000000"/>
            <w:sz w:val="20"/>
            <w:szCs w:val="20"/>
          </w:rPr>
          <w:t xml:space="preserve"> </w:t>
        </w:r>
      </w:ins>
    </w:p>
    <w:p>
      <w:pPr>
        <w:rPr>
          <w:ins w:id="129" w:author="cmcc" w:date="2023-03-07T21:04:52Z"/>
          <w:rFonts w:ascii="Times New Roman" w:hAnsi="Times New Roman" w:eastAsia="宋体" w:cs="Times New Roman"/>
          <w:lang w:eastAsia="zh-CN"/>
        </w:rPr>
      </w:pPr>
      <w:ins w:id="130" w:author="cmcc" w:date="2023-03-07T21:04:52Z">
        <w:r>
          <w:rPr>
            <w:rFonts w:ascii="Times New Roman" w:hAnsi="Times New Roman" w:eastAsia="宋体" w:cs="Times New Roman"/>
            <w:lang w:eastAsia="zh-CN"/>
          </w:rPr>
          <w:t>The use case begins</w:t>
        </w:r>
        <w:bookmarkStart w:id="88" w:name="OLE_LINK44"/>
        <w:r>
          <w:rPr>
            <w:rFonts w:ascii="Times New Roman" w:hAnsi="Times New Roman" w:eastAsia="宋体" w:cs="Times New Roman"/>
            <w:lang w:eastAsia="zh-CN"/>
          </w:rPr>
          <w:t xml:space="preserve"> when </w:t>
        </w:r>
      </w:ins>
      <w:ins w:id="131" w:author="cmcc" w:date="2023-03-07T21:04:52Z">
        <w:r>
          <w:rPr>
            <w:rFonts w:hint="eastAsia" w:ascii="Times New Roman" w:hAnsi="Times New Roman" w:eastAsia="宋体" w:cs="Times New Roman"/>
            <w:lang w:eastAsia="zh-CN"/>
          </w:rPr>
          <w:t>a</w:t>
        </w:r>
      </w:ins>
      <w:ins w:id="132" w:author="cmcc" w:date="2023-03-07T21:04:52Z">
        <w:r>
          <w:rPr>
            <w:rFonts w:ascii="Times New Roman" w:hAnsi="Times New Roman" w:eastAsia="宋体" w:cs="Times New Roman"/>
            <w:lang w:eastAsia="zh-CN"/>
          </w:rPr>
          <w:t xml:space="preserve"> faulty virtualization-specific aspect of the VNF has been notified to the 3GPP management system.</w:t>
        </w:r>
      </w:ins>
    </w:p>
    <w:bookmarkEnd w:id="88"/>
    <w:p>
      <w:pPr>
        <w:rPr>
          <w:ins w:id="133" w:author="cmcc" w:date="2023-03-07T21:04:52Z"/>
          <w:rFonts w:ascii="Times New Roman" w:hAnsi="Times New Roman" w:eastAsia="宋体" w:cs="Times New Roman"/>
          <w:lang w:eastAsia="zh-CN"/>
        </w:rPr>
      </w:pPr>
      <w:ins w:id="134" w:author="cmcc" w:date="2023-03-07T21:04:52Z">
        <w:r>
          <w:rPr>
            <w:rFonts w:ascii="Times New Roman" w:hAnsi="Times New Roman" w:eastAsia="宋体" w:cs="Times New Roman"/>
            <w:lang w:eastAsia="zh-CN"/>
          </w:rPr>
          <w:t>the 3GPP management decide to initiate a healing procedure to recover the faulty virtualization-specific aspects of the VNF.</w:t>
        </w:r>
      </w:ins>
    </w:p>
    <w:p>
      <w:pPr>
        <w:rPr>
          <w:ins w:id="135" w:author="cmcc" w:date="2023-03-07T21:04:52Z"/>
          <w:rFonts w:ascii="Times New Roman" w:hAnsi="Times New Roman" w:eastAsia="宋体" w:cs="Times New Roman"/>
        </w:rPr>
      </w:pPr>
      <w:ins w:id="136" w:author="cmcc" w:date="2023-03-07T21:04:52Z">
        <w:r>
          <w:rPr>
            <w:rFonts w:ascii="Times New Roman" w:hAnsi="Times New Roman" w:eastAsia="宋体" w:cs="Times New Roman"/>
            <w:lang w:eastAsia="zh-CN"/>
          </w:rPr>
          <w:t>The 3GPP management system requests ETSI NFV MANO to execute healing VNF</w:t>
        </w:r>
      </w:ins>
      <w:ins w:id="137" w:author="cmcc" w:date="2023-03-07T21:04:52Z">
        <w:r>
          <w:rPr>
            <w:rFonts w:ascii="Times New Roman" w:hAnsi="Times New Roman" w:eastAsia="宋体" w:cs="Times New Roman"/>
          </w:rPr>
          <w:t xml:space="preserve"> </w:t>
        </w:r>
      </w:ins>
      <w:ins w:id="138" w:author="cmcc" w:date="2023-03-07T21:04:52Z">
        <w:r>
          <w:rPr>
            <w:rFonts w:ascii="Times New Roman" w:hAnsi="Times New Roman" w:eastAsia="宋体" w:cs="Times New Roman"/>
            <w:lang w:eastAsia="zh-CN"/>
          </w:rPr>
          <w:t xml:space="preserve">with indication of VNF Components to recover and indication of the healing procedure to execute (as defined in </w:t>
        </w:r>
      </w:ins>
      <w:ins w:id="139" w:author="cmcc" w:date="2023-03-07T21:04:52Z">
        <w:r>
          <w:rPr>
            <w:rFonts w:hint="eastAsia" w:ascii="Times New Roman" w:hAnsi="Times New Roman" w:eastAsia="宋体" w:cs="Times New Roman"/>
            <w:lang w:eastAsia="zh-CN"/>
          </w:rPr>
          <w:t>c</w:t>
        </w:r>
      </w:ins>
      <w:ins w:id="140" w:author="cmcc" w:date="2023-03-07T21:04:52Z">
        <w:r>
          <w:rPr>
            <w:rFonts w:ascii="Times New Roman" w:hAnsi="Times New Roman" w:eastAsia="宋体" w:cs="Times New Roman"/>
            <w:lang w:eastAsia="zh-CN"/>
          </w:rPr>
          <w:t>lause 7.2.10 ETSI G</w:t>
        </w:r>
      </w:ins>
      <w:ins w:id="141" w:author="cmcc" w:date="2023-03-07T21:04:52Z">
        <w:r>
          <w:rPr>
            <w:rFonts w:ascii="Times New Roman" w:hAnsi="Times New Roman" w:eastAsia="宋体" w:cs="Times New Roman"/>
            <w:lang w:val="en-US" w:eastAsia="zh-CN"/>
          </w:rPr>
          <w:t>S</w:t>
        </w:r>
      </w:ins>
      <w:ins w:id="142" w:author="cmcc" w:date="2023-03-07T21:04:52Z">
        <w:r>
          <w:rPr>
            <w:rFonts w:ascii="Times New Roman" w:hAnsi="Times New Roman" w:eastAsia="宋体" w:cs="Times New Roman"/>
            <w:lang w:eastAsia="zh-CN"/>
          </w:rPr>
          <w:t xml:space="preserve"> NFV-IFA 008</w:t>
        </w:r>
      </w:ins>
      <w:ins w:id="143" w:author="cmcc" w:date="2023-03-07T21:04:52Z">
        <w:r>
          <w:rPr>
            <w:rFonts w:ascii="Times New Roman" w:hAnsi="Times New Roman" w:eastAsia="宋体" w:cs="Times New Roman"/>
            <w:lang w:val="en-US" w:eastAsia="zh-CN"/>
          </w:rPr>
          <w:t xml:space="preserve"> </w:t>
        </w:r>
      </w:ins>
      <w:ins w:id="144" w:author="cmcc" w:date="2023-03-07T21:04:52Z">
        <w:r>
          <w:rPr>
            <w:rFonts w:ascii="Times New Roman" w:hAnsi="Times New Roman" w:eastAsia="宋体" w:cs="Times New Roman"/>
            <w:lang w:eastAsia="zh-CN"/>
          </w:rPr>
          <w:t>[</w:t>
        </w:r>
      </w:ins>
      <w:ins w:id="145" w:author="cmcc" w:date="2023-03-07T21:04:52Z">
        <w:r>
          <w:rPr>
            <w:rFonts w:ascii="Times New Roman" w:hAnsi="Times New Roman" w:eastAsia="宋体" w:cs="Times New Roman"/>
            <w:lang w:val="en-US" w:eastAsia="zh-CN"/>
          </w:rPr>
          <w:t>8</w:t>
        </w:r>
      </w:ins>
      <w:ins w:id="146" w:author="cmcc" w:date="2023-03-07T21:04:52Z">
        <w:r>
          <w:rPr>
            <w:rFonts w:ascii="Times New Roman" w:hAnsi="Times New Roman" w:eastAsia="宋体" w:cs="Times New Roman"/>
            <w:lang w:eastAsia="zh-CN"/>
          </w:rPr>
          <w:t>]</w:t>
        </w:r>
      </w:ins>
      <w:ins w:id="147" w:author="cmcc" w:date="2023-03-07T21:04:52Z">
        <w:r>
          <w:rPr>
            <w:rFonts w:ascii="Times New Roman" w:hAnsi="Times New Roman" w:eastAsia="宋体" w:cs="Times New Roman"/>
            <w:lang w:val="en-US" w:eastAsia="zh-CN"/>
          </w:rPr>
          <w:t xml:space="preserve"> </w:t>
        </w:r>
      </w:ins>
      <w:ins w:id="148" w:author="cmcc" w:date="2023-03-07T21:04:52Z">
        <w:r>
          <w:rPr>
            <w:rFonts w:ascii="Times New Roman" w:hAnsi="Times New Roman" w:eastAsia="宋体" w:cs="Times New Roman"/>
            <w:lang w:eastAsia="zh-CN"/>
          </w:rPr>
          <w:t xml:space="preserve">for the case where EM communicates with VNFM, and </w:t>
        </w:r>
      </w:ins>
      <w:ins w:id="149" w:author="cmcc" w:date="2023-03-07T21:04:52Z">
        <w:r>
          <w:rPr>
            <w:rFonts w:ascii="Times New Roman" w:hAnsi="Times New Roman" w:eastAsia="宋体" w:cs="Times New Roman"/>
          </w:rPr>
          <w:t xml:space="preserve">ETSI </w:t>
        </w:r>
      </w:ins>
      <w:ins w:id="150" w:author="cmcc" w:date="2023-03-07T21:04:52Z">
        <w:r>
          <w:rPr>
            <w:rFonts w:ascii="Times New Roman" w:hAnsi="Times New Roman" w:eastAsia="宋体" w:cs="Times New Roman"/>
            <w:lang w:val="en-US"/>
          </w:rPr>
          <w:t xml:space="preserve">NFV-IFA013 V4.3.1 [9] for the case where OSS </w:t>
        </w:r>
      </w:ins>
      <w:ins w:id="151" w:author="cmcc" w:date="2023-03-07T21:04:52Z">
        <w:r>
          <w:rPr>
            <w:rFonts w:ascii="Times New Roman" w:hAnsi="Times New Roman" w:eastAsia="宋体" w:cs="Times New Roman"/>
            <w:lang w:eastAsia="zh-CN"/>
          </w:rPr>
          <w:t>communicates with NFVO).</w:t>
        </w:r>
      </w:ins>
      <w:ins w:id="152" w:author="cmcc" w:date="2023-03-07T21:04:52Z">
        <w:r>
          <w:rPr>
            <w:rFonts w:ascii="Times New Roman" w:hAnsi="Times New Roman" w:eastAsia="宋体" w:cs="Times New Roman"/>
          </w:rPr>
          <w:t xml:space="preserve"> </w:t>
        </w:r>
      </w:ins>
    </w:p>
    <w:p>
      <w:pPr>
        <w:rPr>
          <w:ins w:id="153" w:author="cmcc" w:date="2023-03-07T21:04:52Z"/>
          <w:rFonts w:ascii="Times New Roman" w:hAnsi="Times New Roman" w:eastAsia="宋体" w:cs="Times New Roman"/>
          <w:lang w:eastAsia="zh-CN"/>
        </w:rPr>
      </w:pPr>
      <w:ins w:id="154" w:author="cmcc" w:date="2023-03-07T21:04:52Z">
        <w:r>
          <w:rPr>
            <w:rFonts w:ascii="Times New Roman" w:hAnsi="Times New Roman" w:eastAsia="宋体" w:cs="Times New Roman"/>
            <w:lang w:eastAsia="zh-CN"/>
          </w:rPr>
          <w:t>ETSI NFV MANO sends a notification to 3</w:t>
        </w:r>
      </w:ins>
      <w:ins w:id="155" w:author="cmcc" w:date="2023-03-07T21:04:52Z">
        <w:r>
          <w:rPr>
            <w:rFonts w:hint="eastAsia" w:ascii="Times New Roman" w:hAnsi="Times New Roman" w:eastAsia="宋体" w:cs="Times New Roman"/>
            <w:lang w:eastAsia="zh-CN"/>
          </w:rPr>
          <w:t>G</w:t>
        </w:r>
      </w:ins>
      <w:ins w:id="156" w:author="cmcc" w:date="2023-03-07T21:04:52Z">
        <w:r>
          <w:rPr>
            <w:rFonts w:ascii="Times New Roman" w:hAnsi="Times New Roman" w:eastAsia="宋体" w:cs="Times New Roman"/>
            <w:lang w:eastAsia="zh-CN"/>
          </w:rPr>
          <w:t>PP management system about the start of the VNF healing execution.</w:t>
        </w:r>
      </w:ins>
    </w:p>
    <w:p>
      <w:pPr>
        <w:rPr>
          <w:ins w:id="157" w:author="cmcc" w:date="2023-03-07T21:04:52Z"/>
          <w:rFonts w:ascii="Times New Roman" w:hAnsi="Times New Roman" w:eastAsia="宋体" w:cs="Times New Roman"/>
          <w:lang w:eastAsia="zh-CN"/>
        </w:rPr>
      </w:pPr>
      <w:ins w:id="158" w:author="cmcc" w:date="2023-03-07T21:04:52Z">
        <w:r>
          <w:rPr>
            <w:rFonts w:ascii="Times New Roman" w:hAnsi="Times New Roman" w:eastAsia="宋体" w:cs="Times New Roman"/>
            <w:lang w:eastAsia="zh-CN"/>
          </w:rPr>
          <w:t>ETSI NFV MANO</w:t>
        </w:r>
      </w:ins>
      <w:ins w:id="159" w:author="cmcc" w:date="2023-03-07T21:04:52Z">
        <w:r>
          <w:rPr>
            <w:rFonts w:hint="eastAsia" w:ascii="Times New Roman" w:hAnsi="Times New Roman" w:eastAsia="MS Mincho" w:cs="Times New Roman"/>
            <w:lang w:eastAsia="ja-JP"/>
          </w:rPr>
          <w:t xml:space="preserve"> </w:t>
        </w:r>
      </w:ins>
      <w:ins w:id="160" w:author="cmcc" w:date="2023-03-07T21:04:52Z">
        <w:r>
          <w:rPr>
            <w:rFonts w:ascii="Times New Roman" w:hAnsi="Times New Roman" w:eastAsia="MS Mincho" w:cs="Times New Roman"/>
            <w:lang w:eastAsia="ja-JP"/>
          </w:rPr>
          <w:t xml:space="preserve">identifies the VNF instance and </w:t>
        </w:r>
      </w:ins>
      <w:ins w:id="161" w:author="cmcc" w:date="2023-03-07T21:04:52Z">
        <w:r>
          <w:rPr>
            <w:rFonts w:hint="eastAsia" w:ascii="Times New Roman" w:hAnsi="Times New Roman" w:eastAsia="MS Mincho" w:cs="Times New Roman"/>
            <w:lang w:eastAsia="ja-JP"/>
          </w:rPr>
          <w:t>executes the procedure to heal the VNF instance.</w:t>
        </w:r>
      </w:ins>
    </w:p>
    <w:p>
      <w:pPr>
        <w:rPr>
          <w:ins w:id="162" w:author="cmcc" w:date="2023-03-07T21:04:52Z"/>
          <w:rFonts w:ascii="Times New Roman" w:hAnsi="Times New Roman" w:eastAsia="宋体" w:cs="Times New Roman"/>
          <w:lang w:eastAsia="zh-CN"/>
        </w:rPr>
      </w:pPr>
      <w:ins w:id="163" w:author="cmcc" w:date="2023-03-07T21:04:52Z">
        <w:r>
          <w:rPr>
            <w:rFonts w:ascii="Times New Roman" w:hAnsi="Times New Roman" w:eastAsia="宋体" w:cs="Times New Roman"/>
            <w:lang w:eastAsia="zh-CN"/>
          </w:rPr>
          <w:t>ETSI NFV MANO sends a notification to 3</w:t>
        </w:r>
      </w:ins>
      <w:ins w:id="164" w:author="cmcc" w:date="2023-03-07T21:04:52Z">
        <w:r>
          <w:rPr>
            <w:rFonts w:hint="eastAsia" w:ascii="Times New Roman" w:hAnsi="Times New Roman" w:eastAsia="宋体" w:cs="Times New Roman"/>
            <w:lang w:eastAsia="zh-CN"/>
          </w:rPr>
          <w:t>G</w:t>
        </w:r>
      </w:ins>
      <w:ins w:id="165" w:author="cmcc" w:date="2023-03-07T21:04:52Z">
        <w:r>
          <w:rPr>
            <w:rFonts w:ascii="Times New Roman" w:hAnsi="Times New Roman" w:eastAsia="宋体" w:cs="Times New Roman"/>
            <w:lang w:eastAsia="zh-CN"/>
          </w:rPr>
          <w:t xml:space="preserve">PP management system about the end and the result of the VNF Healing execution, this notification includes </w:t>
        </w:r>
      </w:ins>
      <w:ins w:id="166" w:author="cmcc" w:date="2023-03-07T21:04:52Z">
        <w:r>
          <w:rPr>
            <w:rFonts w:hint="eastAsia" w:ascii="Times New Roman" w:hAnsi="Times New Roman" w:eastAsia="宋体" w:cs="Times New Roman"/>
            <w:lang w:eastAsia="zh-CN"/>
          </w:rPr>
          <w:t>success</w:t>
        </w:r>
      </w:ins>
      <w:ins w:id="167" w:author="cmcc" w:date="2023-03-07T21:04:52Z">
        <w:r>
          <w:rPr>
            <w:rFonts w:ascii="Times New Roman" w:hAnsi="Times New Roman" w:eastAsia="宋体" w:cs="Times New Roman"/>
            <w:lang w:eastAsia="zh-CN"/>
          </w:rPr>
          <w:t xml:space="preserve"> </w:t>
        </w:r>
      </w:ins>
      <w:ins w:id="168" w:author="cmcc" w:date="2023-03-07T21:04:52Z">
        <w:r>
          <w:rPr>
            <w:rFonts w:hint="eastAsia" w:ascii="Times New Roman" w:hAnsi="Times New Roman" w:eastAsia="宋体" w:cs="Times New Roman"/>
            <w:lang w:eastAsia="zh-CN"/>
          </w:rPr>
          <w:t>or</w:t>
        </w:r>
      </w:ins>
      <w:ins w:id="169" w:author="cmcc" w:date="2023-03-07T21:04:52Z">
        <w:r>
          <w:rPr>
            <w:rFonts w:ascii="Times New Roman" w:hAnsi="Times New Roman" w:eastAsia="宋体" w:cs="Times New Roman"/>
            <w:lang w:eastAsia="zh-CN"/>
          </w:rPr>
          <w:t xml:space="preserve"> failure</w:t>
        </w:r>
      </w:ins>
      <w:ins w:id="170" w:author="cmcc" w:date="2023-03-07T21:04:52Z">
        <w:r>
          <w:rPr>
            <w:rFonts w:hint="eastAsia" w:ascii="Times New Roman" w:hAnsi="Times New Roman" w:eastAsia="宋体" w:cs="Times New Roman"/>
            <w:lang w:eastAsia="zh-CN"/>
          </w:rPr>
          <w:t>.</w:t>
        </w:r>
      </w:ins>
      <w:ins w:id="171" w:author="cmcc" w:date="2023-03-07T21:04:52Z">
        <w:r>
          <w:rPr>
            <w:rFonts w:ascii="Times New Roman" w:hAnsi="Times New Roman" w:eastAsia="宋体" w:cs="Times New Roman"/>
            <w:lang w:eastAsia="zh-CN"/>
          </w:rPr>
          <w:t xml:space="preserve"> In case of success, the VNF/VNFC has been healed, and the associated instance of a VnfInfo information element has</w:t>
        </w:r>
      </w:ins>
      <w:ins w:id="172" w:author="cmcc" w:date="2023-03-07T21:04:52Z">
        <w:r>
          <w:rPr>
            <w:rFonts w:hint="eastAsia" w:ascii="Times New Roman" w:hAnsi="Times New Roman" w:eastAsia="宋体" w:cs="Times New Roman"/>
            <w:lang w:eastAsia="zh-CN"/>
          </w:rPr>
          <w:t xml:space="preserve"> </w:t>
        </w:r>
      </w:ins>
      <w:ins w:id="173" w:author="cmcc" w:date="2023-03-07T21:04:52Z">
        <w:r>
          <w:rPr>
            <w:rFonts w:ascii="Times New Roman" w:hAnsi="Times New Roman" w:eastAsia="宋体" w:cs="Times New Roman"/>
            <w:lang w:eastAsia="zh-CN"/>
          </w:rPr>
          <w:t>been updated. I</w:t>
        </w:r>
      </w:ins>
      <w:ins w:id="174" w:author="cmcc" w:date="2023-03-07T21:04:52Z">
        <w:r>
          <w:rPr>
            <w:rFonts w:hint="eastAsia" w:ascii="Times New Roman" w:hAnsi="Times New Roman" w:eastAsia="宋体" w:cs="Times New Roman"/>
            <w:lang w:eastAsia="zh-CN"/>
          </w:rPr>
          <w:t>n</w:t>
        </w:r>
      </w:ins>
      <w:ins w:id="175" w:author="cmcc" w:date="2023-03-07T21:04:52Z">
        <w:r>
          <w:rPr>
            <w:rFonts w:ascii="Times New Roman" w:hAnsi="Times New Roman" w:eastAsia="宋体" w:cs="Times New Roman"/>
            <w:lang w:eastAsia="zh-CN"/>
          </w:rPr>
          <w:t xml:space="preserve"> case of failure, appropriate error information is provided in the notification.</w:t>
        </w:r>
      </w:ins>
    </w:p>
    <w:p>
      <w:pPr>
        <w:keepNext/>
        <w:keepLines/>
        <w:pBdr>
          <w:top w:val="none" w:color="auto" w:sz="0" w:space="0"/>
        </w:pBdr>
        <w:spacing w:before="120" w:after="180"/>
        <w:ind w:left="1134" w:hanging="1134"/>
        <w:outlineLvl w:val="2"/>
        <w:rPr>
          <w:ins w:id="176" w:author="cmcc" w:date="2023-03-07T21:04:52Z"/>
          <w:rFonts w:ascii="Arial" w:hAnsi="Arial" w:eastAsia="宋体" w:cs="Times New Roman"/>
          <w:sz w:val="28"/>
          <w:lang w:val="en-GB" w:eastAsia="en-US" w:bidi="ar-SA"/>
        </w:rPr>
      </w:pPr>
      <w:ins w:id="177" w:author="cmcc" w:date="2023-03-07T21:04:52Z">
        <w:r>
          <w:rPr>
            <w:rFonts w:ascii="Arial" w:hAnsi="Arial" w:eastAsia="宋体" w:cs="Times New Roman"/>
            <w:sz w:val="28"/>
            <w:lang w:val="en-GB" w:eastAsia="en-US" w:bidi="ar-SA"/>
          </w:rPr>
          <w:t>5.</w:t>
        </w:r>
      </w:ins>
      <w:ins w:id="178" w:author="cmcc" w:date="2023-03-07T21:24:55Z">
        <w:r>
          <w:rPr>
            <w:rFonts w:hint="default" w:ascii="Arial" w:hAnsi="Arial" w:eastAsia="宋体" w:cs="Times New Roman"/>
            <w:sz w:val="28"/>
            <w:lang w:val="en-US" w:eastAsia="zh-CN" w:bidi="ar-SA"/>
          </w:rPr>
          <w:t>8</w:t>
        </w:r>
      </w:ins>
      <w:ins w:id="179" w:author="cmcc" w:date="2023-03-07T21:04:52Z">
        <w:r>
          <w:rPr>
            <w:rFonts w:ascii="Arial" w:hAnsi="Arial" w:eastAsia="宋体" w:cs="Times New Roman"/>
            <w:sz w:val="28"/>
            <w:lang w:val="en-GB" w:eastAsia="en-US" w:bidi="ar-SA"/>
          </w:rPr>
          <w:t>.2</w:t>
        </w:r>
      </w:ins>
      <w:ins w:id="180" w:author="cmcc" w:date="2023-03-07T21:04:52Z">
        <w:r>
          <w:rPr>
            <w:rFonts w:ascii="Arial" w:hAnsi="Arial" w:eastAsia="宋体" w:cs="Times New Roman"/>
            <w:sz w:val="28"/>
            <w:lang w:val="en-US" w:eastAsia="en-US" w:bidi="ar-SA"/>
          </w:rPr>
          <w:tab/>
        </w:r>
      </w:ins>
      <w:ins w:id="181" w:author="cmcc" w:date="2023-03-07T21:04:52Z">
        <w:r>
          <w:rPr>
            <w:rFonts w:ascii="Arial" w:hAnsi="Arial" w:eastAsia="宋体" w:cs="Times New Roman"/>
            <w:sz w:val="28"/>
            <w:lang w:val="en-US" w:eastAsia="en-US" w:bidi="ar-SA"/>
          </w:rPr>
          <w:tab/>
        </w:r>
      </w:ins>
      <w:ins w:id="182" w:author="cmcc" w:date="2023-03-07T21:04:52Z">
        <w:r>
          <w:rPr>
            <w:rFonts w:ascii="Arial" w:hAnsi="Arial" w:eastAsia="宋体" w:cs="Times New Roman"/>
            <w:sz w:val="28"/>
            <w:lang w:val="en-GB" w:eastAsia="en-US" w:bidi="ar-SA"/>
          </w:rPr>
          <w:t>Issues</w:t>
        </w:r>
      </w:ins>
      <w:ins w:id="183" w:author="cmcc" w:date="2023-03-07T21:04:52Z">
        <w:r>
          <w:rPr>
            <w:rFonts w:ascii="Arial" w:hAnsi="Arial" w:eastAsia="宋体" w:cs="Times New Roman"/>
            <w:sz w:val="28"/>
            <w:lang w:val="en-GB" w:eastAsia="en-US" w:bidi="ar-SA"/>
          </w:rPr>
          <w:tab/>
        </w:r>
      </w:ins>
    </w:p>
    <w:p>
      <w:pPr>
        <w:rPr>
          <w:ins w:id="184" w:author="cmcc" w:date="2023-03-07T21:04:52Z"/>
          <w:rFonts w:hint="eastAsia" w:ascii="Times New Roman" w:hAnsi="Times New Roman" w:eastAsia="宋体" w:cs="Times New Roman"/>
          <w:lang w:eastAsia="zh-CN"/>
        </w:rPr>
      </w:pPr>
      <w:ins w:id="185" w:author="cmcc" w:date="2023-03-07T21:04:52Z">
        <w:r>
          <w:rPr>
            <w:rFonts w:ascii="Times New Roman" w:hAnsi="Times New Roman" w:eastAsia="宋体" w:cs="Times New Roman"/>
            <w:lang w:eastAsia="zh-CN"/>
          </w:rPr>
          <w:t>TS 28.516 [</w:t>
        </w:r>
      </w:ins>
      <w:ins w:id="186" w:author="cmcc" w:date="2023-03-07T21:04:52Z">
        <w:r>
          <w:rPr>
            <w:rFonts w:ascii="Times New Roman" w:hAnsi="Times New Roman" w:eastAsia="宋体" w:cs="Times New Roman"/>
            <w:lang w:val="en-US" w:eastAsia="zh-CN"/>
          </w:rPr>
          <w:t>14</w:t>
        </w:r>
      </w:ins>
      <w:ins w:id="187" w:author="cmcc" w:date="2023-03-07T21:04:52Z">
        <w:r>
          <w:rPr>
            <w:rFonts w:ascii="Times New Roman" w:hAnsi="Times New Roman" w:eastAsia="宋体" w:cs="Times New Roman"/>
            <w:lang w:eastAsia="zh-CN"/>
          </w:rPr>
          <w:t>] describes the procedures to be used by the 3GPP management system to request healing. However, TS 28.516 [</w:t>
        </w:r>
      </w:ins>
      <w:ins w:id="188" w:author="cmcc" w:date="2023-03-07T21:06:17Z">
        <w:r>
          <w:rPr>
            <w:rFonts w:hint="default" w:ascii="Times New Roman" w:hAnsi="Times New Roman" w:eastAsia="宋体" w:cs="Times New Roman"/>
            <w:lang w:val="en-US" w:eastAsia="zh-CN"/>
          </w:rPr>
          <w:t>1</w:t>
        </w:r>
      </w:ins>
      <w:ins w:id="189" w:author="cmcc" w:date="2023-03-07T21:06:18Z">
        <w:r>
          <w:rPr>
            <w:rFonts w:hint="default" w:ascii="Times New Roman" w:hAnsi="Times New Roman" w:eastAsia="宋体" w:cs="Times New Roman"/>
            <w:lang w:val="en-US" w:eastAsia="zh-CN"/>
          </w:rPr>
          <w:t>4</w:t>
        </w:r>
      </w:ins>
      <w:ins w:id="190" w:author="cmcc" w:date="2023-03-07T21:04:52Z">
        <w:r>
          <w:rPr>
            <w:rFonts w:ascii="Times New Roman" w:hAnsi="Times New Roman" w:eastAsia="宋体" w:cs="Times New Roman"/>
            <w:lang w:eastAsia="zh-CN"/>
          </w:rPr>
          <w:t>] is written in terms (for example Element Manager) which are not compatible with the 5G architecture as described in TS 28.533 [</w:t>
        </w:r>
      </w:ins>
      <w:ins w:id="191" w:author="cmcc" w:date="2023-03-07T21:04:52Z">
        <w:r>
          <w:rPr>
            <w:rFonts w:ascii="Times New Roman" w:hAnsi="Times New Roman" w:eastAsia="宋体" w:cs="Times New Roman"/>
            <w:lang w:val="en-US" w:eastAsia="zh-CN"/>
          </w:rPr>
          <w:t>11</w:t>
        </w:r>
      </w:ins>
      <w:ins w:id="192" w:author="cmcc" w:date="2023-03-07T21:04:52Z">
        <w:r>
          <w:rPr>
            <w:rFonts w:ascii="Times New Roman" w:hAnsi="Times New Roman" w:eastAsia="宋体" w:cs="Times New Roman"/>
            <w:lang w:eastAsia="zh-CN"/>
          </w:rPr>
          <w:t>].</w:t>
        </w:r>
      </w:ins>
    </w:p>
    <w:p>
      <w:pPr>
        <w:keepNext/>
        <w:keepLines/>
        <w:pBdr>
          <w:top w:val="none" w:color="auto" w:sz="0" w:space="0"/>
        </w:pBdr>
        <w:spacing w:before="120" w:after="180"/>
        <w:ind w:left="1134" w:hanging="1134"/>
        <w:outlineLvl w:val="2"/>
        <w:rPr>
          <w:ins w:id="193" w:author="cmcc" w:date="2023-03-07T21:04:52Z"/>
          <w:rFonts w:ascii="Arial" w:hAnsi="Arial" w:eastAsia="宋体" w:cs="Times New Roman"/>
          <w:sz w:val="28"/>
          <w:lang w:val="en-GB" w:eastAsia="zh-CN" w:bidi="ar-SA"/>
        </w:rPr>
      </w:pPr>
      <w:ins w:id="194" w:author="cmcc" w:date="2023-03-07T21:04:52Z">
        <w:r>
          <w:rPr>
            <w:rFonts w:ascii="Arial" w:hAnsi="Arial" w:eastAsia="宋体" w:cs="Times New Roman"/>
            <w:sz w:val="28"/>
            <w:lang w:val="en-GB" w:eastAsia="en-US" w:bidi="ar-SA"/>
          </w:rPr>
          <w:t>5.</w:t>
        </w:r>
      </w:ins>
      <w:ins w:id="195" w:author="cmcc" w:date="2023-03-07T21:24:56Z">
        <w:r>
          <w:rPr>
            <w:rFonts w:hint="default" w:ascii="Arial" w:hAnsi="Arial" w:eastAsia="宋体" w:cs="Times New Roman"/>
            <w:sz w:val="28"/>
            <w:lang w:val="en-US" w:eastAsia="en-US" w:bidi="ar-SA"/>
          </w:rPr>
          <w:t>8</w:t>
        </w:r>
      </w:ins>
      <w:ins w:id="196" w:author="cmcc" w:date="2023-03-07T21:04:52Z">
        <w:r>
          <w:rPr>
            <w:rFonts w:ascii="Arial" w:hAnsi="Arial" w:eastAsia="宋体" w:cs="Times New Roman"/>
            <w:sz w:val="28"/>
            <w:lang w:val="en-GB" w:eastAsia="en-US" w:bidi="ar-SA"/>
          </w:rPr>
          <w:t>.3</w:t>
        </w:r>
      </w:ins>
      <w:ins w:id="197" w:author="cmcc" w:date="2023-03-07T21:04:52Z">
        <w:r>
          <w:rPr>
            <w:rFonts w:ascii="Arial" w:hAnsi="Arial" w:eastAsia="宋体" w:cs="Times New Roman"/>
            <w:sz w:val="28"/>
            <w:lang w:val="en-GB" w:eastAsia="en-US" w:bidi="ar-SA"/>
          </w:rPr>
          <w:tab/>
        </w:r>
      </w:ins>
      <w:ins w:id="198" w:author="cmcc" w:date="2023-03-07T21:04:52Z">
        <w:r>
          <w:rPr>
            <w:rFonts w:ascii="Arial" w:hAnsi="Arial" w:eastAsia="宋体" w:cs="Times New Roman"/>
            <w:sz w:val="28"/>
            <w:lang w:val="en-GB" w:eastAsia="en-US" w:bidi="ar-SA"/>
          </w:rPr>
          <w:tab/>
        </w:r>
      </w:ins>
      <w:ins w:id="199" w:author="cmcc" w:date="2023-03-07T21:04:52Z">
        <w:r>
          <w:rPr>
            <w:rFonts w:ascii="Arial" w:hAnsi="Arial" w:eastAsia="宋体" w:cs="Times New Roman"/>
            <w:sz w:val="28"/>
            <w:lang w:val="en-GB" w:eastAsia="en-US" w:bidi="ar-SA"/>
          </w:rPr>
          <w:t>R</w:t>
        </w:r>
      </w:ins>
      <w:ins w:id="200" w:author="cmcc" w:date="2023-03-07T21:04:52Z">
        <w:r>
          <w:rPr>
            <w:rFonts w:hint="eastAsia" w:ascii="Arial" w:hAnsi="Arial" w:eastAsia="宋体" w:cs="Times New Roman"/>
            <w:sz w:val="28"/>
            <w:lang w:val="en-GB" w:eastAsia="en-US" w:bidi="ar-SA"/>
          </w:rPr>
          <w:t>equirements</w:t>
        </w:r>
      </w:ins>
    </w:p>
    <w:p>
      <w:pPr>
        <w:rPr>
          <w:ins w:id="201" w:author="cmcc" w:date="2023-03-07T21:04:52Z"/>
          <w:rFonts w:ascii="Times New Roman" w:hAnsi="Times New Roman" w:eastAsia="宋体" w:cs="Times New Roman"/>
          <w:lang w:eastAsia="zh-CN"/>
        </w:rPr>
      </w:pPr>
      <w:ins w:id="202" w:author="cmcc" w:date="2023-03-07T21:04:52Z">
        <w:r>
          <w:rPr>
            <w:rFonts w:ascii="Times New Roman" w:hAnsi="Times New Roman" w:eastAsia="宋体" w:cs="Times New Roman"/>
            <w:b/>
          </w:rPr>
          <w:t>REQ-</w:t>
        </w:r>
      </w:ins>
      <w:ins w:id="203" w:author="cmcc" w:date="2023-03-07T21:04:52Z">
        <w:r>
          <w:rPr>
            <w:rFonts w:ascii="Times New Roman" w:hAnsi="Times New Roman" w:eastAsia="宋体" w:cs="Times New Roman"/>
            <w:b/>
            <w:lang w:val="en-US"/>
          </w:rPr>
          <w:t>CVNF</w:t>
        </w:r>
      </w:ins>
      <w:ins w:id="204" w:author="cmcc" w:date="2023-03-07T21:04:52Z">
        <w:r>
          <w:rPr>
            <w:rFonts w:hint="eastAsia" w:ascii="Times New Roman" w:hAnsi="Times New Roman" w:eastAsia="宋体" w:cs="Times New Roman"/>
            <w:b/>
            <w:lang w:eastAsia="zh-CN"/>
          </w:rPr>
          <w:t>_</w:t>
        </w:r>
      </w:ins>
      <w:ins w:id="205" w:author="cmcc" w:date="2023-03-07T21:04:52Z">
        <w:r>
          <w:rPr>
            <w:rFonts w:ascii="Times New Roman" w:hAnsi="Times New Roman" w:eastAsia="宋体" w:cs="Times New Roman"/>
            <w:b/>
            <w:lang w:val="en-US" w:eastAsia="zh-CN"/>
          </w:rPr>
          <w:t>Healing</w:t>
        </w:r>
      </w:ins>
      <w:ins w:id="206" w:author="cmcc" w:date="2023-03-07T21:04:52Z">
        <w:r>
          <w:rPr>
            <w:rFonts w:hint="eastAsia" w:ascii="Times New Roman" w:hAnsi="Times New Roman" w:eastAsia="宋体" w:cs="Times New Roman"/>
            <w:b/>
            <w:lang w:eastAsia="zh-CN"/>
          </w:rPr>
          <w:t xml:space="preserve"> </w:t>
        </w:r>
      </w:ins>
      <w:ins w:id="207" w:author="cmcc" w:date="2023-03-07T21:04:52Z">
        <w:r>
          <w:rPr>
            <w:rFonts w:ascii="Times New Roman" w:hAnsi="Times New Roman" w:eastAsia="宋体" w:cs="Times New Roman"/>
            <w:b/>
          </w:rPr>
          <w:t>-</w:t>
        </w:r>
      </w:ins>
      <w:ins w:id="208" w:author="cmcc" w:date="2023-03-07T21:04:52Z">
        <w:r>
          <w:rPr>
            <w:rFonts w:ascii="Times New Roman" w:hAnsi="Times New Roman" w:eastAsia="宋体" w:cs="Times New Roman"/>
            <w:b/>
            <w:lang w:val="en-US"/>
          </w:rPr>
          <w:t>1:</w:t>
        </w:r>
      </w:ins>
      <w:ins w:id="209" w:author="cmcc" w:date="2023-03-07T21:04:52Z">
        <w:r>
          <w:rPr>
            <w:rFonts w:ascii="Times New Roman" w:hAnsi="Times New Roman" w:eastAsia="宋体" w:cs="Times New Roman"/>
            <w:lang w:eastAsia="zh-CN"/>
          </w:rPr>
          <w:t xml:space="preserve"> The 3GPP management system shall have a capability to interact with ETSI NFV MANO for healing a cloud-native VNF</w:t>
        </w:r>
      </w:ins>
    </w:p>
    <w:p>
      <w:pPr>
        <w:jc w:val="both"/>
        <w:rPr>
          <w:ins w:id="210" w:author="cmcc" w:date="2023-03-07T21:13:01Z"/>
          <w:rFonts w:ascii="Times New Roman" w:hAnsi="Times New Roman" w:eastAsia="宋体" w:cs="Times New Roman"/>
          <w:lang w:eastAsia="zh-CN"/>
        </w:rPr>
      </w:pPr>
      <w:ins w:id="211" w:author="cmcc" w:date="2023-03-07T21:04:52Z">
        <w:r>
          <w:rPr>
            <w:rFonts w:ascii="Times New Roman" w:hAnsi="Times New Roman" w:eastAsia="宋体" w:cs="Times New Roman"/>
            <w:lang w:eastAsia="zh-CN"/>
          </w:rPr>
          <w:t>REQ-CVNF_Healing -2: The 3GPP management system shall have a capability to interact with ETSI NFV VNFM for healing a cloud-native VNF</w:t>
        </w:r>
      </w:ins>
    </w:p>
    <w:p>
      <w:pPr>
        <w:keepNext/>
        <w:keepLines/>
        <w:pBdr>
          <w:top w:val="none" w:color="auto" w:sz="0" w:space="0"/>
        </w:pBdr>
        <w:spacing w:before="180" w:after="180"/>
        <w:ind w:left="1134" w:hanging="1134"/>
        <w:outlineLvl w:val="1"/>
        <w:rPr>
          <w:ins w:id="212" w:author="cmcc" w:date="2023-03-07T21:13:11Z"/>
          <w:rFonts w:ascii="Arial" w:hAnsi="Arial" w:eastAsia="宋体" w:cs="Times New Roman"/>
          <w:sz w:val="32"/>
          <w:lang w:val="en-US" w:eastAsia="en-US" w:bidi="ar-SA"/>
        </w:rPr>
      </w:pPr>
      <w:ins w:id="213" w:author="cmcc" w:date="2023-03-07T21:13:11Z">
        <w:r>
          <w:rPr>
            <w:rFonts w:ascii="Arial" w:hAnsi="Arial" w:eastAsia="宋体" w:cs="Times New Roman"/>
            <w:sz w:val="32"/>
            <w:lang w:val="en-US" w:eastAsia="en-US" w:bidi="ar-SA"/>
          </w:rPr>
          <w:t>5</w:t>
        </w:r>
      </w:ins>
      <w:ins w:id="214" w:author="cmcc" w:date="2023-03-07T21:13:11Z">
        <w:r>
          <w:rPr>
            <w:rFonts w:ascii="Arial" w:hAnsi="Arial" w:eastAsia="宋体" w:cs="Times New Roman"/>
            <w:sz w:val="32"/>
            <w:lang w:val="en-GB" w:eastAsia="en-US" w:bidi="ar-SA"/>
          </w:rPr>
          <w:t>.</w:t>
        </w:r>
      </w:ins>
      <w:ins w:id="215" w:author="cmcc" w:date="2023-03-07T21:13:11Z">
        <w:r>
          <w:rPr>
            <w:rFonts w:ascii="Arial" w:hAnsi="Arial" w:eastAsia="宋体" w:cs="Times New Roman"/>
            <w:sz w:val="32"/>
            <w:lang w:val="en-US" w:eastAsia="en-US" w:bidi="ar-SA"/>
          </w:rPr>
          <w:t xml:space="preserve"> </w:t>
        </w:r>
      </w:ins>
      <w:ins w:id="216" w:author="cmcc" w:date="2023-03-07T21:21:06Z">
        <w:r>
          <w:rPr>
            <w:rFonts w:hint="default" w:ascii="Arial" w:hAnsi="Arial" w:eastAsia="宋体" w:cs="Times New Roman"/>
            <w:sz w:val="32"/>
            <w:lang w:val="en-US" w:eastAsia="zh-CN" w:bidi="ar-SA"/>
          </w:rPr>
          <w:t>9</w:t>
        </w:r>
      </w:ins>
      <w:ins w:id="217" w:author="cmcc" w:date="2023-03-07T21:13:11Z">
        <w:r>
          <w:rPr>
            <w:rFonts w:ascii="Arial" w:hAnsi="Arial" w:eastAsia="宋体" w:cs="Times New Roman"/>
            <w:sz w:val="32"/>
            <w:lang w:val="en-US" w:eastAsia="en-US" w:bidi="ar-SA"/>
          </w:rPr>
          <w:tab/>
        </w:r>
      </w:ins>
      <w:ins w:id="218" w:author="cmcc" w:date="2023-03-07T21:13:11Z">
        <w:r>
          <w:rPr>
            <w:rFonts w:ascii="Arial" w:hAnsi="Arial" w:eastAsia="宋体" w:cs="Times New Roman"/>
            <w:sz w:val="32"/>
            <w:lang w:val="en-GB" w:eastAsia="en-US" w:bidi="ar-SA"/>
          </w:rPr>
          <w:t>Use case#</w:t>
        </w:r>
      </w:ins>
      <w:ins w:id="219" w:author="cmcc" w:date="2023-03-07T21:13:11Z">
        <w:r>
          <w:rPr>
            <w:rFonts w:ascii="Arial" w:hAnsi="Arial" w:eastAsia="宋体" w:cs="Times New Roman"/>
            <w:sz w:val="32"/>
            <w:lang w:val="en-GB" w:eastAsia="zh-CN" w:bidi="ar-SA"/>
          </w:rPr>
          <w:t xml:space="preserve"> </w:t>
        </w:r>
      </w:ins>
      <w:ins w:id="220" w:author="cmcc" w:date="2023-03-07T21:25:01Z">
        <w:r>
          <w:rPr>
            <w:rFonts w:hint="default" w:ascii="Arial" w:hAnsi="Arial" w:eastAsia="宋体" w:cs="Times New Roman"/>
            <w:sz w:val="32"/>
            <w:lang w:val="en-US" w:eastAsia="zh-CN" w:bidi="ar-SA"/>
          </w:rPr>
          <w:t>9</w:t>
        </w:r>
      </w:ins>
      <w:ins w:id="221" w:author="cmcc" w:date="2023-03-07T21:13:11Z">
        <w:r>
          <w:rPr>
            <w:rFonts w:ascii="Arial" w:hAnsi="Arial" w:eastAsia="宋体" w:cs="Times New Roman"/>
            <w:sz w:val="32"/>
            <w:lang w:val="en-GB" w:eastAsia="en-US" w:bidi="ar-SA"/>
          </w:rPr>
          <w:t xml:space="preserve">: </w:t>
        </w:r>
      </w:ins>
      <w:ins w:id="222" w:author="cmcc" w:date="2023-03-07T21:13:11Z">
        <w:bookmarkStart w:id="89" w:name="OLE_LINK116"/>
        <w:bookmarkStart w:id="90" w:name="OLE_LINK115"/>
        <w:bookmarkStart w:id="91" w:name="OLE_LINK111"/>
        <w:bookmarkStart w:id="92" w:name="OLE_LINK79"/>
        <w:bookmarkStart w:id="93" w:name="OLE_LINK15"/>
        <w:bookmarkStart w:id="94" w:name="OLE_LINK78"/>
        <w:bookmarkStart w:id="95" w:name="OLE_LINK10"/>
        <w:bookmarkStart w:id="96" w:name="OLE_LINK40"/>
        <w:bookmarkStart w:id="97" w:name="OLE_LINK29"/>
        <w:r>
          <w:rPr>
            <w:rFonts w:hint="eastAsia" w:ascii="Arial" w:hAnsi="Arial" w:eastAsia="宋体" w:cs="Times New Roman"/>
            <w:sz w:val="32"/>
            <w:lang w:val="en-GB" w:eastAsia="en-US" w:bidi="ar-SA"/>
          </w:rPr>
          <w:t xml:space="preserve">VNF package </w:t>
        </w:r>
        <w:bookmarkEnd w:id="89"/>
        <w:bookmarkEnd w:id="90"/>
      </w:ins>
      <w:ins w:id="223" w:author="cmcc" w:date="2023-03-07T21:13:11Z">
        <w:r>
          <w:rPr>
            <w:rFonts w:ascii="Arial" w:hAnsi="Arial" w:eastAsia="宋体" w:cs="Times New Roman"/>
            <w:sz w:val="32"/>
            <w:lang w:val="en-GB" w:eastAsia="en-US" w:bidi="ar-SA"/>
          </w:rPr>
          <w:t>management</w:t>
        </w:r>
      </w:ins>
      <w:ins w:id="224" w:author="cmcc" w:date="2023-03-07T21:13:11Z">
        <w:r>
          <w:rPr>
            <w:rFonts w:hint="eastAsia" w:ascii="Arial" w:hAnsi="Arial" w:eastAsia="宋体" w:cs="Times New Roman"/>
            <w:sz w:val="32"/>
            <w:lang w:val="en-GB" w:eastAsia="en-US" w:bidi="ar-SA"/>
          </w:rPr>
          <w:t xml:space="preserve"> of the cloud-native VNF</w:t>
        </w:r>
      </w:ins>
      <w:ins w:id="225" w:author="cmcc" w:date="2023-03-07T21:13:11Z">
        <w:r>
          <w:rPr>
            <w:rFonts w:ascii="Arial" w:hAnsi="Arial" w:eastAsia="宋体" w:cs="Times New Roman"/>
            <w:sz w:val="32"/>
            <w:lang w:val="en-US" w:eastAsia="en-US" w:bidi="ar-SA"/>
          </w:rPr>
          <w:t xml:space="preserve"> </w:t>
        </w:r>
      </w:ins>
    </w:p>
    <w:bookmarkEnd w:id="91"/>
    <w:bookmarkEnd w:id="92"/>
    <w:bookmarkEnd w:id="93"/>
    <w:bookmarkEnd w:id="94"/>
    <w:bookmarkEnd w:id="95"/>
    <w:bookmarkEnd w:id="96"/>
    <w:bookmarkEnd w:id="97"/>
    <w:p>
      <w:pPr>
        <w:keepNext/>
        <w:keepLines/>
        <w:pBdr>
          <w:top w:val="none" w:color="auto" w:sz="0" w:space="0"/>
        </w:pBdr>
        <w:spacing w:before="120" w:after="180"/>
        <w:ind w:left="1134" w:hanging="1134"/>
        <w:outlineLvl w:val="2"/>
        <w:rPr>
          <w:ins w:id="226" w:author="cmcc" w:date="2023-03-07T21:13:11Z"/>
          <w:rFonts w:ascii="Arial" w:hAnsi="Arial" w:eastAsia="宋体" w:cs="Times New Roman"/>
          <w:i w:val="0"/>
          <w:sz w:val="28"/>
          <w:lang w:val="en-GB" w:eastAsia="en-US" w:bidi="ar-SA"/>
        </w:rPr>
      </w:pPr>
      <w:ins w:id="227" w:author="cmcc" w:date="2023-03-07T21:13:11Z">
        <w:r>
          <w:rPr>
            <w:rFonts w:ascii="CG Times (WN)" w:hAnsi="CG Times (WN)" w:eastAsia="宋体" w:cs="Times New Roman"/>
            <w:i w:val="0"/>
            <w:iCs/>
            <w:color w:val="000000"/>
            <w:sz w:val="28"/>
            <w:lang w:val="en-US" w:eastAsia="en-US" w:bidi="ar-SA"/>
          </w:rPr>
          <w:t>5</w:t>
        </w:r>
      </w:ins>
      <w:ins w:id="228" w:author="cmcc" w:date="2023-03-07T21:13:11Z">
        <w:r>
          <w:rPr>
            <w:rFonts w:ascii="CG Times (WN)" w:hAnsi="CG Times (WN)" w:eastAsia="宋体" w:cs="Times New Roman"/>
            <w:i w:val="0"/>
            <w:iCs/>
            <w:color w:val="000000"/>
            <w:sz w:val="28"/>
            <w:lang w:val="en-GB" w:eastAsia="en-US" w:bidi="ar-SA"/>
          </w:rPr>
          <w:t>.</w:t>
        </w:r>
      </w:ins>
      <w:ins w:id="229" w:author="cmcc" w:date="2023-03-07T21:25:03Z">
        <w:r>
          <w:rPr>
            <w:rFonts w:hint="default" w:ascii="CG Times (WN)" w:hAnsi="CG Times (WN)" w:eastAsia="宋体" w:cs="Times New Roman"/>
            <w:i w:val="0"/>
            <w:iCs/>
            <w:color w:val="000000"/>
            <w:sz w:val="28"/>
            <w:lang w:val="en-US" w:eastAsia="zh-CN" w:bidi="ar-SA"/>
          </w:rPr>
          <w:t>9</w:t>
        </w:r>
      </w:ins>
      <w:ins w:id="230" w:author="cmcc" w:date="2023-03-07T21:13:11Z">
        <w:r>
          <w:rPr>
            <w:rFonts w:ascii="CG Times (WN)" w:hAnsi="CG Times (WN)" w:eastAsia="宋体" w:cs="Times New Roman"/>
            <w:i w:val="0"/>
            <w:iCs/>
            <w:color w:val="000000"/>
            <w:sz w:val="28"/>
            <w:lang w:val="en-GB" w:eastAsia="en-US" w:bidi="ar-SA"/>
          </w:rPr>
          <w:t>.1</w:t>
        </w:r>
      </w:ins>
      <w:ins w:id="231" w:author="cmcc" w:date="2023-03-07T21:13:11Z">
        <w:r>
          <w:rPr>
            <w:rFonts w:ascii="CG Times (WN)" w:hAnsi="CG Times (WN)" w:eastAsia="宋体" w:cs="Times New Roman"/>
            <w:i w:val="0"/>
            <w:iCs/>
            <w:color w:val="000000"/>
            <w:sz w:val="28"/>
            <w:lang w:val="en-US" w:eastAsia="en-US" w:bidi="ar-SA"/>
          </w:rPr>
          <w:tab/>
        </w:r>
      </w:ins>
      <w:ins w:id="232" w:author="cmcc" w:date="2023-03-07T21:13:11Z">
        <w:r>
          <w:rPr>
            <w:rFonts w:ascii="CG Times (WN)" w:hAnsi="CG Times (WN)" w:eastAsia="宋体" w:cs="Times New Roman"/>
            <w:i w:val="0"/>
            <w:iCs/>
            <w:color w:val="000000"/>
            <w:sz w:val="28"/>
            <w:lang w:val="en-GB" w:eastAsia="en-US" w:bidi="ar-SA"/>
          </w:rPr>
          <w:t>Description</w:t>
        </w:r>
      </w:ins>
    </w:p>
    <w:p>
      <w:pPr>
        <w:rPr>
          <w:ins w:id="233" w:author="cmcc" w:date="2023-03-07T21:13:11Z"/>
          <w:rFonts w:hint="eastAsia" w:ascii="Times New Roman" w:hAnsi="Times New Roman" w:eastAsia="宋体" w:cs="Times New Roman"/>
          <w:lang w:eastAsia="zh-CN"/>
        </w:rPr>
      </w:pPr>
      <w:ins w:id="234" w:author="cmcc" w:date="2023-03-07T21:13:11Z">
        <w:r>
          <w:rPr>
            <w:rFonts w:hint="eastAsia" w:ascii="Times New Roman" w:hAnsi="Times New Roman" w:eastAsia="宋体" w:cs="Times New Roman"/>
            <w:lang w:eastAsia="zh-CN"/>
          </w:rPr>
          <w:t>V</w:t>
        </w:r>
      </w:ins>
      <w:ins w:id="235" w:author="cmcc" w:date="2023-03-07T21:13:11Z">
        <w:r>
          <w:rPr>
            <w:rFonts w:ascii="Times New Roman" w:hAnsi="Times New Roman" w:eastAsia="宋体" w:cs="Times New Roman"/>
            <w:lang w:eastAsia="zh-CN"/>
          </w:rPr>
          <w:t xml:space="preserve">NF </w:t>
        </w:r>
      </w:ins>
      <w:ins w:id="236" w:author="cmcc" w:date="2023-03-07T21:13:11Z">
        <w:r>
          <w:rPr>
            <w:rFonts w:hint="eastAsia" w:ascii="Times New Roman" w:hAnsi="Times New Roman" w:eastAsia="宋体" w:cs="Times New Roman"/>
            <w:lang w:eastAsia="zh-CN"/>
          </w:rPr>
          <w:t>package</w:t>
        </w:r>
      </w:ins>
      <w:ins w:id="237" w:author="cmcc" w:date="2023-03-07T21:13:11Z">
        <w:r>
          <w:rPr>
            <w:rFonts w:ascii="Times New Roman" w:hAnsi="Times New Roman" w:eastAsia="宋体" w:cs="Times New Roman"/>
            <w:lang w:eastAsia="zh-CN"/>
          </w:rPr>
          <w:t xml:space="preserve"> procedure </w:t>
        </w:r>
      </w:ins>
      <w:ins w:id="238" w:author="cmcc" w:date="2023-03-07T21:13:11Z">
        <w:r>
          <w:rPr>
            <w:rFonts w:hint="eastAsia" w:ascii="Times New Roman" w:hAnsi="Times New Roman" w:eastAsia="宋体" w:cs="Times New Roman"/>
            <w:lang w:eastAsia="zh-CN"/>
          </w:rPr>
          <w:t>inv</w:t>
        </w:r>
      </w:ins>
      <w:ins w:id="239" w:author="cmcc" w:date="2023-03-07T21:13:11Z">
        <w:r>
          <w:rPr>
            <w:rFonts w:ascii="Times New Roman" w:hAnsi="Times New Roman" w:eastAsia="宋体" w:cs="Times New Roman"/>
            <w:lang w:eastAsia="zh-CN"/>
          </w:rPr>
          <w:t xml:space="preserve">olves </w:t>
        </w:r>
      </w:ins>
      <w:ins w:id="240" w:author="cmcc" w:date="2023-03-07T21:13:11Z">
        <w:r>
          <w:rPr>
            <w:rFonts w:ascii="Times New Roman" w:hAnsi="Times New Roman" w:eastAsia="宋体" w:cs="Times New Roman"/>
            <w:lang w:val="en-US"/>
          </w:rPr>
          <w:t xml:space="preserve">VNF package on-boarding, </w:t>
        </w:r>
        <w:bookmarkStart w:id="98" w:name="OLE_LINK20"/>
        <w:r>
          <w:rPr>
            <w:rFonts w:ascii="Times New Roman" w:hAnsi="Times New Roman" w:eastAsia="宋体" w:cs="Times New Roman"/>
            <w:lang w:val="en-US"/>
          </w:rPr>
          <w:t xml:space="preserve">VNF Package enabling, </w:t>
        </w:r>
      </w:ins>
      <w:ins w:id="241" w:author="cmcc" w:date="2023-03-07T21:13:11Z">
        <w:r>
          <w:rPr>
            <w:rFonts w:ascii="Times New Roman" w:hAnsi="Times New Roman" w:eastAsia="宋体" w:cs="Times New Roman"/>
          </w:rPr>
          <w:t>VNF Package disabling</w:t>
        </w:r>
        <w:bookmarkEnd w:id="98"/>
        <w:r>
          <w:rPr>
            <w:rFonts w:ascii="Times New Roman" w:hAnsi="Times New Roman" w:eastAsia="宋体" w:cs="Times New Roman"/>
          </w:rPr>
          <w:t xml:space="preserve">, VNF Package deleting, </w:t>
        </w:r>
        <w:bookmarkStart w:id="99" w:name="OLE_LINK23"/>
        <w:r>
          <w:rPr>
            <w:rFonts w:ascii="Times New Roman" w:hAnsi="Times New Roman" w:eastAsia="宋体" w:cs="Times New Roman"/>
          </w:rPr>
          <w:t>Abort VNF package deletion</w:t>
        </w:r>
        <w:bookmarkEnd w:id="99"/>
        <w:r>
          <w:rPr>
            <w:rFonts w:ascii="Times New Roman" w:hAnsi="Times New Roman" w:eastAsia="宋体" w:cs="Times New Roman"/>
          </w:rPr>
          <w:t xml:space="preserve">, VNF Package querying, fetch VNF Package, notify operation on VNF Package management interface, subscribe operation on VNF Package management interface and fetch on-boarded VNF Package artifacts, as describe </w:t>
        </w:r>
      </w:ins>
      <w:ins w:id="242" w:author="cmcc" w:date="2023-03-07T21:13:11Z">
        <w:r>
          <w:rPr>
            <w:rFonts w:ascii="Times New Roman" w:hAnsi="Times New Roman" w:eastAsia="宋体" w:cs="Times New Roman"/>
            <w:lang w:eastAsia="zh-CN"/>
          </w:rPr>
          <w:t xml:space="preserve">in </w:t>
        </w:r>
      </w:ins>
      <w:ins w:id="243" w:author="cmcc" w:date="2023-03-07T21:13:11Z">
        <w:r>
          <w:rPr>
            <w:rFonts w:hint="eastAsia" w:ascii="Times New Roman" w:hAnsi="Times New Roman" w:eastAsia="宋体" w:cs="Times New Roman"/>
            <w:lang w:eastAsia="zh-CN"/>
          </w:rPr>
          <w:t>c</w:t>
        </w:r>
      </w:ins>
      <w:ins w:id="244" w:author="cmcc" w:date="2023-03-07T21:13:11Z">
        <w:r>
          <w:rPr>
            <w:rFonts w:ascii="Times New Roman" w:hAnsi="Times New Roman" w:eastAsia="宋体" w:cs="Times New Roman"/>
            <w:lang w:eastAsia="zh-CN"/>
          </w:rPr>
          <w:t>lause 4.3 TS 28.526 [10].</w:t>
        </w:r>
        <w:bookmarkStart w:id="100" w:name="OLE_LINK25"/>
        <w:bookmarkStart w:id="101" w:name="OLE_LINK24"/>
        <w:r>
          <w:rPr>
            <w:rFonts w:ascii="Times New Roman" w:hAnsi="Times New Roman" w:eastAsia="宋体" w:cs="Times New Roman"/>
            <w:lang w:eastAsia="zh-CN"/>
          </w:rPr>
          <w:t>T</w:t>
        </w:r>
      </w:ins>
      <w:ins w:id="245" w:author="cmcc" w:date="2023-03-07T21:13:11Z">
        <w:r>
          <w:rPr>
            <w:rFonts w:hint="eastAsia" w:ascii="Times New Roman" w:hAnsi="Times New Roman" w:eastAsia="宋体" w:cs="Times New Roman"/>
            <w:lang w:eastAsia="zh-CN"/>
          </w:rPr>
          <w:t>he</w:t>
        </w:r>
      </w:ins>
      <w:ins w:id="246" w:author="cmcc" w:date="2023-03-07T21:13:11Z">
        <w:r>
          <w:rPr>
            <w:rFonts w:ascii="Times New Roman" w:hAnsi="Times New Roman" w:eastAsia="宋体" w:cs="Times New Roman"/>
            <w:lang w:eastAsia="zh-CN"/>
          </w:rPr>
          <w:t xml:space="preserve"> </w:t>
        </w:r>
      </w:ins>
      <w:ins w:id="247" w:author="cmcc" w:date="2023-03-07T21:13:11Z">
        <w:r>
          <w:rPr>
            <w:rFonts w:hint="eastAsia" w:ascii="Times New Roman" w:hAnsi="Times New Roman" w:eastAsia="宋体" w:cs="Times New Roman"/>
            <w:lang w:eastAsia="zh-CN"/>
          </w:rPr>
          <w:t>VNF</w:t>
        </w:r>
      </w:ins>
      <w:ins w:id="248" w:author="cmcc" w:date="2023-03-07T21:13:11Z">
        <w:r>
          <w:rPr>
            <w:rFonts w:ascii="Times New Roman" w:hAnsi="Times New Roman" w:eastAsia="宋体" w:cs="Times New Roman"/>
            <w:lang w:eastAsia="zh-CN"/>
          </w:rPr>
          <w:t xml:space="preserve"> </w:t>
        </w:r>
      </w:ins>
      <w:ins w:id="249" w:author="cmcc" w:date="2023-03-07T21:13:11Z">
        <w:r>
          <w:rPr>
            <w:rFonts w:hint="eastAsia" w:ascii="Times New Roman" w:hAnsi="Times New Roman" w:eastAsia="宋体" w:cs="Times New Roman"/>
            <w:lang w:eastAsia="zh-CN"/>
          </w:rPr>
          <w:t>package</w:t>
        </w:r>
      </w:ins>
      <w:ins w:id="250" w:author="cmcc" w:date="2023-03-07T21:13:11Z">
        <w:r>
          <w:rPr>
            <w:rFonts w:ascii="Times New Roman" w:hAnsi="Times New Roman" w:eastAsia="宋体" w:cs="Times New Roman"/>
            <w:lang w:eastAsia="zh-CN"/>
          </w:rPr>
          <w:t xml:space="preserve"> </w:t>
        </w:r>
      </w:ins>
      <w:ins w:id="251" w:author="cmcc" w:date="2023-03-07T21:13:11Z">
        <w:r>
          <w:rPr>
            <w:rFonts w:hint="eastAsia" w:ascii="Times New Roman" w:hAnsi="Times New Roman" w:eastAsia="宋体" w:cs="Times New Roman"/>
            <w:lang w:eastAsia="zh-CN"/>
          </w:rPr>
          <w:t>management</w:t>
        </w:r>
      </w:ins>
      <w:ins w:id="252" w:author="cmcc" w:date="2023-03-07T21:13:11Z">
        <w:r>
          <w:rPr>
            <w:rFonts w:ascii="Times New Roman" w:hAnsi="Times New Roman" w:eastAsia="宋体" w:cs="Times New Roman"/>
            <w:lang w:eastAsia="zh-CN"/>
          </w:rPr>
          <w:t xml:space="preserve"> operations (</w:t>
        </w:r>
      </w:ins>
      <w:ins w:id="253" w:author="cmcc" w:date="2023-03-07T21:13:11Z">
        <w:r>
          <w:rPr>
            <w:rFonts w:ascii="Times New Roman" w:hAnsi="Times New Roman" w:eastAsia="宋体" w:cs="Times New Roman"/>
          </w:rPr>
          <w:t xml:space="preserve">as defined in clause 7.7 </w:t>
        </w:r>
      </w:ins>
      <w:ins w:id="254" w:author="cmcc" w:date="2023-03-07T21:13:11Z">
        <w:r>
          <w:rPr>
            <w:rFonts w:ascii="Times New Roman" w:hAnsi="Times New Roman" w:eastAsia="宋体" w:cs="Times New Roman"/>
            <w:lang w:eastAsia="zh-CN"/>
          </w:rPr>
          <w:t>ETSI GS NFV-IFA013 V4.3.1 [9]) used by</w:t>
        </w:r>
      </w:ins>
      <w:ins w:id="255" w:author="cmcc" w:date="2023-03-07T21:13:11Z">
        <w:r>
          <w:rPr>
            <w:rFonts w:ascii="Times New Roman" w:hAnsi="Times New Roman" w:eastAsia="宋体" w:cs="Times New Roman"/>
            <w:lang w:val="en-US"/>
          </w:rPr>
          <w:t xml:space="preserve"> </w:t>
        </w:r>
      </w:ins>
      <w:ins w:id="256" w:author="cmcc" w:date="2023-03-07T21:13:11Z">
        <w:r>
          <w:rPr>
            <w:rFonts w:ascii="Times New Roman" w:hAnsi="Times New Roman" w:eastAsia="宋体" w:cs="Times New Roman"/>
            <w:lang w:val="en-US" w:eastAsia="zh-CN"/>
          </w:rPr>
          <w:t>p</w:t>
        </w:r>
      </w:ins>
      <w:ins w:id="257" w:author="cmcc" w:date="2023-03-07T21:13:11Z">
        <w:r>
          <w:rPr>
            <w:rFonts w:hint="eastAsia" w:ascii="Times New Roman" w:hAnsi="Times New Roman" w:eastAsia="宋体" w:cs="Times New Roman"/>
            <w:lang w:val="en-US" w:eastAsia="zh-CN"/>
          </w:rPr>
          <w:t>rocedures</w:t>
        </w:r>
      </w:ins>
      <w:ins w:id="258" w:author="cmcc" w:date="2023-03-07T21:13:11Z">
        <w:r>
          <w:rPr>
            <w:rFonts w:ascii="Times New Roman" w:hAnsi="Times New Roman" w:eastAsia="宋体" w:cs="Times New Roman"/>
            <w:lang w:val="en-US" w:eastAsia="zh-CN"/>
          </w:rPr>
          <w:t xml:space="preserve"> </w:t>
        </w:r>
      </w:ins>
      <w:ins w:id="259" w:author="cmcc" w:date="2023-03-07T21:13:11Z">
        <w:r>
          <w:rPr>
            <w:rFonts w:hint="eastAsia" w:ascii="Times New Roman" w:hAnsi="Times New Roman" w:eastAsia="宋体" w:cs="Times New Roman"/>
            <w:lang w:val="en-US" w:eastAsia="zh-CN"/>
          </w:rPr>
          <w:t>of</w:t>
        </w:r>
      </w:ins>
      <w:ins w:id="260" w:author="cmcc" w:date="2023-03-07T21:13:11Z">
        <w:r>
          <w:rPr>
            <w:rFonts w:ascii="Times New Roman" w:hAnsi="Times New Roman" w:eastAsia="宋体" w:cs="Times New Roman"/>
            <w:lang w:val="en-US" w:eastAsia="zh-CN"/>
          </w:rPr>
          <w:t xml:space="preserve"> </w:t>
        </w:r>
      </w:ins>
      <w:ins w:id="261" w:author="cmcc" w:date="2023-03-07T21:13:11Z">
        <w:r>
          <w:rPr>
            <w:rFonts w:ascii="Times New Roman" w:hAnsi="Times New Roman" w:eastAsia="宋体" w:cs="Times New Roman"/>
            <w:lang w:val="en-US"/>
          </w:rPr>
          <w:t xml:space="preserve">VNF Package enabling, </w:t>
        </w:r>
      </w:ins>
      <w:ins w:id="262" w:author="cmcc" w:date="2023-03-07T21:13:11Z">
        <w:r>
          <w:rPr>
            <w:rFonts w:ascii="Times New Roman" w:hAnsi="Times New Roman" w:eastAsia="宋体" w:cs="Times New Roman"/>
          </w:rPr>
          <w:t xml:space="preserve">VNF Package disabling </w:t>
        </w:r>
      </w:ins>
      <w:ins w:id="263" w:author="cmcc" w:date="2023-03-07T21:13:11Z">
        <w:r>
          <w:rPr>
            <w:rFonts w:hint="eastAsia" w:ascii="Times New Roman" w:hAnsi="Times New Roman" w:eastAsia="宋体" w:cs="Times New Roman"/>
            <w:lang w:eastAsia="zh-CN"/>
          </w:rPr>
          <w:t>and</w:t>
        </w:r>
      </w:ins>
      <w:ins w:id="264" w:author="cmcc" w:date="2023-03-07T21:13:11Z">
        <w:r>
          <w:rPr>
            <w:rFonts w:ascii="Times New Roman" w:hAnsi="Times New Roman" w:eastAsia="宋体" w:cs="Times New Roman"/>
          </w:rPr>
          <w:t xml:space="preserve"> Abort VNF package deletion </w:t>
        </w:r>
      </w:ins>
      <w:ins w:id="265" w:author="cmcc" w:date="2023-03-07T21:13:11Z">
        <w:r>
          <w:rPr>
            <w:rFonts w:ascii="Times New Roman" w:hAnsi="Times New Roman" w:eastAsia="宋体" w:cs="Times New Roman"/>
            <w:lang w:eastAsia="zh-CN"/>
          </w:rPr>
          <w:t xml:space="preserve">have not existed. </w:t>
        </w:r>
        <w:bookmarkEnd w:id="100"/>
        <w:bookmarkEnd w:id="101"/>
      </w:ins>
      <w:ins w:id="266" w:author="cmcc" w:date="2023-03-07T21:13:11Z">
        <w:r>
          <w:rPr>
            <w:rFonts w:ascii="Times New Roman" w:hAnsi="Times New Roman" w:eastAsia="宋体" w:cs="Times New Roman"/>
          </w:rPr>
          <w:t>VNF package</w:t>
        </w:r>
        <w:bookmarkStart w:id="102" w:name="OLE_LINK39"/>
        <w:bookmarkStart w:id="103" w:name="OLE_LINK32"/>
        <w:r>
          <w:rPr>
            <w:rFonts w:ascii="Times New Roman" w:hAnsi="Times New Roman" w:eastAsia="宋体" w:cs="Times New Roman"/>
          </w:rPr>
          <w:t xml:space="preserve"> on-boarding</w:t>
        </w:r>
        <w:bookmarkEnd w:id="102"/>
        <w:bookmarkEnd w:id="103"/>
        <w:r>
          <w:rPr>
            <w:rFonts w:ascii="Times New Roman" w:hAnsi="Times New Roman" w:eastAsia="宋体" w:cs="Times New Roman"/>
          </w:rPr>
          <w:t xml:space="preserve"> of the cloud-native VNF </w:t>
        </w:r>
      </w:ins>
      <w:ins w:id="267" w:author="cmcc" w:date="2023-03-07T21:13:11Z">
        <w:r>
          <w:rPr>
            <w:rFonts w:hint="eastAsia" w:ascii="Times New Roman" w:hAnsi="Times New Roman" w:eastAsia="宋体" w:cs="Times New Roman"/>
          </w:rPr>
          <w:t>is</w:t>
        </w:r>
      </w:ins>
      <w:ins w:id="268" w:author="cmcc" w:date="2023-03-07T21:13:11Z">
        <w:r>
          <w:rPr>
            <w:rFonts w:ascii="Times New Roman" w:hAnsi="Times New Roman" w:eastAsia="宋体" w:cs="Times New Roman"/>
          </w:rPr>
          <w:t xml:space="preserve"> taken as an example </w:t>
        </w:r>
      </w:ins>
      <w:ins w:id="269" w:author="cmcc" w:date="2023-03-07T21:13:11Z">
        <w:r>
          <w:rPr>
            <w:rFonts w:hint="eastAsia" w:ascii="Times New Roman" w:hAnsi="Times New Roman" w:eastAsia="宋体" w:cs="Times New Roman"/>
          </w:rPr>
          <w:t>t</w:t>
        </w:r>
      </w:ins>
      <w:ins w:id="270" w:author="cmcc" w:date="2023-03-07T21:13:11Z">
        <w:r>
          <w:rPr>
            <w:rFonts w:ascii="Times New Roman" w:hAnsi="Times New Roman" w:eastAsia="宋体" w:cs="Times New Roman"/>
          </w:rPr>
          <w:t>o descript the VNF package management of the cloud-native VNF.</w:t>
        </w:r>
      </w:ins>
    </w:p>
    <w:p>
      <w:pPr>
        <w:rPr>
          <w:ins w:id="271" w:author="cmcc" w:date="2023-03-07T21:13:11Z"/>
          <w:rFonts w:ascii="Times New Roman" w:hAnsi="Times New Roman" w:eastAsia="宋体" w:cs="Times New Roman"/>
          <w:lang w:eastAsia="zh-CN"/>
        </w:rPr>
      </w:pPr>
      <w:ins w:id="272" w:author="cmcc" w:date="2023-03-07T21:13:11Z">
        <w:r>
          <w:rPr>
            <w:rFonts w:ascii="Times New Roman" w:hAnsi="Times New Roman" w:eastAsia="宋体" w:cs="Times New Roman"/>
            <w:lang w:eastAsia="zh-CN"/>
          </w:rPr>
          <w:t>ETSI GR NFV-IFA 029[</w:t>
        </w:r>
      </w:ins>
      <w:ins w:id="273" w:author="cmcc" w:date="2023-03-07T21:13:11Z">
        <w:r>
          <w:rPr>
            <w:rFonts w:ascii="Times New Roman" w:hAnsi="Times New Roman" w:eastAsia="宋体" w:cs="Times New Roman"/>
            <w:lang w:val="en-US" w:eastAsia="zh-CN"/>
          </w:rPr>
          <w:t>3</w:t>
        </w:r>
      </w:ins>
      <w:ins w:id="274" w:author="cmcc" w:date="2023-03-07T21:13:11Z">
        <w:r>
          <w:rPr>
            <w:rFonts w:ascii="Times New Roman" w:hAnsi="Times New Roman" w:eastAsia="宋体" w:cs="Times New Roman"/>
            <w:lang w:eastAsia="zh-CN"/>
          </w:rPr>
          <w:t>] clause 5.3.7</w:t>
        </w:r>
      </w:ins>
      <w:ins w:id="275" w:author="cmcc" w:date="2023-03-07T21:13:11Z">
        <w:r>
          <w:rPr>
            <w:rFonts w:ascii="Times-Roman" w:hAnsi="Times-Roman" w:eastAsia="宋体" w:cs="Times New Roman"/>
            <w:color w:val="000000"/>
          </w:rPr>
          <w:t xml:space="preserve"> provides descriptions of use cases for the onboarding of VNF Packages for containerized workloads. It covers two different use cases, where the container images are either included or not included in the VNF Package to be onboarded and </w:t>
        </w:r>
      </w:ins>
      <w:ins w:id="276" w:author="cmcc" w:date="2023-03-07T21:13:11Z">
        <w:r>
          <w:rPr>
            <w:rFonts w:ascii="Times New Roman" w:hAnsi="Times New Roman" w:eastAsia="宋体" w:cs="Times New Roman"/>
            <w:lang w:eastAsia="zh-CN"/>
          </w:rPr>
          <w:t>introduce MCIOP (Managed</w:t>
        </w:r>
      </w:ins>
      <w:ins w:id="277" w:author="cmcc" w:date="2023-03-07T21:13:11Z">
        <w:r>
          <w:rPr>
            <w:rFonts w:ascii="Times New Roman" w:hAnsi="Times New Roman" w:eastAsia="宋体" w:cs="Times New Roman"/>
          </w:rPr>
          <w:t xml:space="preserve"> Container Infrastructure Object Package) and CIR (Container Image </w:t>
        </w:r>
      </w:ins>
      <w:ins w:id="278" w:author="cmcc" w:date="2023-03-07T21:13:11Z">
        <w:r>
          <w:rPr>
            <w:rFonts w:hint="eastAsia" w:ascii="Times New Roman" w:hAnsi="Times New Roman" w:eastAsia="宋体" w:cs="Times New Roman"/>
            <w:lang w:eastAsia="zh-CN"/>
          </w:rPr>
          <w:t>R</w:t>
        </w:r>
      </w:ins>
      <w:ins w:id="279" w:author="cmcc" w:date="2023-03-07T21:13:11Z">
        <w:r>
          <w:rPr>
            <w:rFonts w:ascii="Times New Roman" w:hAnsi="Times New Roman" w:eastAsia="宋体" w:cs="Times New Roman"/>
          </w:rPr>
          <w:t>egistry).</w:t>
        </w:r>
      </w:ins>
    </w:p>
    <w:p>
      <w:pPr>
        <w:rPr>
          <w:ins w:id="280" w:author="cmcc" w:date="2023-03-07T21:13:11Z"/>
          <w:rFonts w:ascii="Times New Roman" w:hAnsi="Times New Roman" w:eastAsia="宋体" w:cs="Times New Roman"/>
          <w:lang w:eastAsia="zh-CN"/>
        </w:rPr>
      </w:pPr>
      <w:ins w:id="281" w:author="cmcc" w:date="2023-03-07T21:13:11Z">
        <w:r>
          <w:rPr>
            <w:rFonts w:ascii="Times New Roman" w:hAnsi="Times New Roman" w:eastAsia="宋体" w:cs="Times New Roman"/>
            <w:lang w:eastAsia="zh-CN"/>
          </w:rPr>
          <w:t>As a pre-condition to this use case, the network is running normally. The 3GPP management system has subscribed to VNF instance lifecycle notifications from ETSI NFV MANO.</w:t>
        </w:r>
      </w:ins>
      <w:ins w:id="282" w:author="cmcc" w:date="2023-03-07T21:13:11Z">
        <w:r>
          <w:rPr>
            <w:rFonts w:hint="default" w:ascii="Times-Roman" w:hAnsi="Times-Roman" w:eastAsia="宋体" w:cs="Times New Roman"/>
            <w:color w:val="000000"/>
            <w:sz w:val="20"/>
            <w:szCs w:val="20"/>
          </w:rPr>
          <w:t xml:space="preserve"> </w:t>
        </w:r>
      </w:ins>
    </w:p>
    <w:p>
      <w:pPr>
        <w:rPr>
          <w:ins w:id="283" w:author="cmcc" w:date="2023-03-07T21:13:11Z"/>
          <w:rFonts w:ascii="Times New Roman" w:hAnsi="Times New Roman" w:eastAsia="宋体" w:cs="Times New Roman"/>
          <w:lang w:val="en-US" w:eastAsia="zh-CN"/>
        </w:rPr>
      </w:pPr>
      <w:ins w:id="284" w:author="cmcc" w:date="2023-03-07T21:13:11Z">
        <w:r>
          <w:rPr>
            <w:rFonts w:ascii="Times New Roman" w:hAnsi="Times New Roman" w:eastAsia="宋体" w:cs="Times New Roman"/>
            <w:lang w:eastAsia="zh-CN"/>
          </w:rPr>
          <w:t>The use case begins when the 3GPP management system decides to</w:t>
        </w:r>
      </w:ins>
      <w:ins w:id="285" w:author="cmcc" w:date="2023-03-07T21:13:11Z">
        <w:r>
          <w:rPr>
            <w:rFonts w:ascii="Times New Roman" w:hAnsi="Times New Roman" w:eastAsia="宋体" w:cs="Times New Roman"/>
            <w:lang w:val="en-US" w:eastAsia="zh-CN"/>
          </w:rPr>
          <w:t xml:space="preserve"> </w:t>
        </w:r>
        <w:bookmarkStart w:id="104" w:name="OLE_LINK83"/>
        <w:bookmarkStart w:id="105" w:name="OLE_LINK84"/>
        <w:bookmarkStart w:id="106" w:name="OLE_LINK93"/>
        <w:bookmarkStart w:id="107" w:name="OLE_LINK92"/>
        <w:r>
          <w:rPr>
            <w:rFonts w:ascii="Times New Roman" w:hAnsi="Times New Roman" w:eastAsia="宋体" w:cs="Times New Roman"/>
            <w:lang w:val="en-US" w:eastAsia="zh-CN"/>
          </w:rPr>
          <w:t>on-boarding</w:t>
        </w:r>
        <w:bookmarkEnd w:id="104"/>
        <w:bookmarkEnd w:id="105"/>
        <w:r>
          <w:rPr>
            <w:rFonts w:ascii="Times New Roman" w:hAnsi="Times New Roman" w:eastAsia="宋体" w:cs="Times New Roman"/>
            <w:lang w:val="en-US" w:eastAsia="zh-CN"/>
          </w:rPr>
          <w:t xml:space="preserve"> of</w:t>
        </w:r>
        <w:bookmarkStart w:id="108" w:name="OLE_LINK96"/>
        <w:bookmarkStart w:id="109" w:name="OLE_LINK97"/>
        <w:r>
          <w:rPr>
            <w:rFonts w:ascii="Times New Roman" w:hAnsi="Times New Roman" w:eastAsia="宋体" w:cs="Times New Roman"/>
            <w:lang w:val="en-US" w:eastAsia="zh-CN"/>
          </w:rPr>
          <w:t xml:space="preserve"> containerized</w:t>
        </w:r>
        <w:bookmarkEnd w:id="108"/>
        <w:bookmarkEnd w:id="109"/>
        <w:r>
          <w:rPr>
            <w:rFonts w:ascii="Times New Roman" w:hAnsi="Times New Roman" w:eastAsia="宋体" w:cs="Times New Roman"/>
            <w:lang w:val="en-US" w:eastAsia="zh-CN"/>
          </w:rPr>
          <w:t xml:space="preserve"> </w:t>
        </w:r>
      </w:ins>
      <w:ins w:id="286" w:author="cmcc" w:date="2023-03-07T21:13:11Z">
        <w:r>
          <w:rPr>
            <w:rFonts w:hint="eastAsia" w:ascii="Times New Roman" w:hAnsi="Times New Roman" w:eastAsia="宋体" w:cs="Times New Roman"/>
            <w:lang w:val="en-US" w:eastAsia="zh-CN"/>
          </w:rPr>
          <w:t>VNF package</w:t>
        </w:r>
        <w:bookmarkEnd w:id="106"/>
        <w:bookmarkEnd w:id="107"/>
      </w:ins>
      <w:ins w:id="287" w:author="cmcc" w:date="2023-03-07T21:13:11Z">
        <w:r>
          <w:rPr>
            <w:rFonts w:ascii="Times New Roman" w:hAnsi="Times New Roman" w:eastAsia="宋体" w:cs="Times New Roman"/>
            <w:lang w:eastAsia="zh-CN"/>
          </w:rPr>
          <w:t xml:space="preserve"> which is used to instantiate the VNF instance.</w:t>
        </w:r>
      </w:ins>
    </w:p>
    <w:p>
      <w:pPr>
        <w:rPr>
          <w:ins w:id="288" w:author="cmcc" w:date="2023-03-07T21:13:11Z"/>
          <w:rFonts w:ascii="Times New Roman" w:hAnsi="Times New Roman" w:eastAsia="宋体" w:cs="Times New Roman"/>
          <w:lang w:val="en-US" w:eastAsia="zh-CN"/>
        </w:rPr>
      </w:pPr>
      <w:ins w:id="289" w:author="cmcc" w:date="2023-03-07T21:13:11Z">
        <w:r>
          <w:rPr>
            <w:rFonts w:ascii="Times New Roman" w:hAnsi="Times New Roman" w:eastAsia="宋体" w:cs="Times New Roman"/>
            <w:lang w:eastAsia="zh-CN"/>
          </w:rPr>
          <w:t xml:space="preserve">The 3GPP management system requests ETSI NFV MANO to </w:t>
        </w:r>
      </w:ins>
      <w:ins w:id="290" w:author="cmcc" w:date="2023-03-07T21:13:11Z">
        <w:r>
          <w:rPr>
            <w:rFonts w:ascii="Times New Roman" w:hAnsi="Times New Roman" w:eastAsia="宋体" w:cs="Times New Roman"/>
            <w:lang w:val="en-US" w:eastAsia="zh-CN"/>
          </w:rPr>
          <w:t>on-boarding</w:t>
        </w:r>
      </w:ins>
      <w:ins w:id="291" w:author="cmcc" w:date="2023-03-07T21:13:11Z">
        <w:r>
          <w:rPr>
            <w:rFonts w:ascii="Times New Roman" w:hAnsi="Times New Roman" w:eastAsia="宋体" w:cs="Times New Roman"/>
          </w:rPr>
          <w:t xml:space="preserve"> of </w:t>
        </w:r>
      </w:ins>
      <w:ins w:id="292" w:author="cmcc" w:date="2023-03-07T21:13:11Z">
        <w:r>
          <w:rPr>
            <w:rFonts w:ascii="Times New Roman" w:hAnsi="Times New Roman" w:eastAsia="宋体" w:cs="Times New Roman"/>
            <w:lang w:val="en-US" w:eastAsia="zh-CN"/>
          </w:rPr>
          <w:t xml:space="preserve">containerized </w:t>
        </w:r>
      </w:ins>
      <w:ins w:id="293" w:author="cmcc" w:date="2023-03-07T21:13:11Z">
        <w:r>
          <w:rPr>
            <w:rFonts w:ascii="Times New Roman" w:hAnsi="Times New Roman" w:eastAsia="宋体" w:cs="Times New Roman"/>
          </w:rPr>
          <w:t>VNF package</w:t>
        </w:r>
      </w:ins>
      <w:ins w:id="294" w:author="cmcc" w:date="2023-03-07T21:13:11Z">
        <w:r>
          <w:rPr>
            <w:rFonts w:ascii="Times New Roman" w:hAnsi="Times New Roman" w:eastAsia="宋体" w:cs="Times New Roman"/>
            <w:lang w:eastAsia="zh-CN"/>
          </w:rPr>
          <w:t xml:space="preserve"> (</w:t>
        </w:r>
        <w:bookmarkStart w:id="110" w:name="OLE_LINK68"/>
        <w:bookmarkStart w:id="111" w:name="OLE_LINK69"/>
        <w:r>
          <w:rPr>
            <w:rFonts w:ascii="Times New Roman" w:hAnsi="Times New Roman" w:eastAsia="宋体" w:cs="Times New Roman"/>
            <w:lang w:eastAsia="zh-CN"/>
          </w:rPr>
          <w:t xml:space="preserve">as defined in </w:t>
        </w:r>
      </w:ins>
      <w:ins w:id="295" w:author="cmcc" w:date="2023-03-07T21:13:11Z">
        <w:r>
          <w:rPr>
            <w:rFonts w:hint="eastAsia" w:ascii="Times New Roman" w:hAnsi="Times New Roman" w:eastAsia="宋体" w:cs="Times New Roman"/>
            <w:lang w:eastAsia="zh-CN"/>
          </w:rPr>
          <w:t>c</w:t>
        </w:r>
      </w:ins>
      <w:ins w:id="296" w:author="cmcc" w:date="2023-03-07T21:13:11Z">
        <w:r>
          <w:rPr>
            <w:rFonts w:ascii="Times New Roman" w:hAnsi="Times New Roman" w:eastAsia="宋体" w:cs="Times New Roman"/>
            <w:lang w:eastAsia="zh-CN"/>
          </w:rPr>
          <w:t>lause 7.2.2 ETSI GS NFV-IFA013 V4.3.1 [9]</w:t>
        </w:r>
        <w:bookmarkEnd w:id="110"/>
        <w:bookmarkEnd w:id="111"/>
        <w:r>
          <w:rPr>
            <w:rFonts w:ascii="Times New Roman" w:hAnsi="Times New Roman" w:eastAsia="宋体" w:cs="Times New Roman"/>
            <w:lang w:eastAsia="zh-CN"/>
          </w:rPr>
          <w:t>)</w:t>
        </w:r>
      </w:ins>
      <w:ins w:id="297" w:author="cmcc" w:date="2023-03-07T21:13:11Z">
        <w:r>
          <w:rPr>
            <w:rFonts w:ascii="Times New Roman" w:hAnsi="Times New Roman" w:eastAsia="宋体" w:cs="Times New Roman"/>
            <w:lang w:val="en-US" w:eastAsia="zh-CN"/>
          </w:rPr>
          <w:t xml:space="preserve"> </w:t>
        </w:r>
      </w:ins>
    </w:p>
    <w:p>
      <w:pPr>
        <w:rPr>
          <w:ins w:id="298" w:author="cmcc" w:date="2023-03-07T21:13:11Z"/>
          <w:rFonts w:hint="eastAsia" w:ascii="宋体" w:hAnsi="宋体" w:eastAsia="宋体" w:cs="宋体"/>
          <w:sz w:val="24"/>
          <w:szCs w:val="24"/>
          <w:lang w:val="en-US" w:eastAsia="zh-CN"/>
        </w:rPr>
      </w:pPr>
      <w:ins w:id="299" w:author="cmcc" w:date="2023-03-07T21:13:11Z">
        <w:r>
          <w:rPr>
            <w:rFonts w:ascii="Times New Roman" w:hAnsi="Times New Roman" w:eastAsia="宋体" w:cs="Times New Roman"/>
            <w:lang w:val="en-US" w:eastAsia="zh-CN"/>
          </w:rPr>
          <w:t>ETSI NFV MANO will upload all managed container infrastructure object package</w:t>
        </w:r>
      </w:ins>
      <w:ins w:id="300" w:author="cmcc" w:date="2023-03-07T21:13:11Z">
        <w:r>
          <w:rPr>
            <w:rFonts w:hint="eastAsia" w:ascii="Times New Roman" w:hAnsi="Times New Roman" w:eastAsia="宋体" w:cs="Times New Roman"/>
            <w:lang w:val="en-US" w:eastAsia="zh-CN"/>
          </w:rPr>
          <w:t>s</w:t>
        </w:r>
      </w:ins>
      <w:ins w:id="301" w:author="cmcc" w:date="2023-03-07T21:13:11Z">
        <w:r>
          <w:rPr>
            <w:rFonts w:ascii="Times New Roman" w:hAnsi="Times New Roman" w:eastAsia="宋体" w:cs="Times New Roman"/>
            <w:lang w:val="en-US" w:eastAsia="zh-CN"/>
          </w:rPr>
          <w:t xml:space="preserve"> which </w:t>
        </w:r>
      </w:ins>
      <w:ins w:id="302" w:author="cmcc" w:date="2023-03-07T21:13:11Z">
        <w:r>
          <w:rPr>
            <w:rFonts w:hint="default" w:ascii="Times-Roman" w:hAnsi="Times-Roman" w:eastAsia="宋体" w:cs="Times New Roman"/>
            <w:color w:val="000000"/>
            <w:sz w:val="20"/>
            <w:szCs w:val="20"/>
          </w:rPr>
          <w:t>contain declarative descriptors and</w:t>
        </w:r>
      </w:ins>
      <w:ins w:id="303" w:author="cmcc" w:date="2023-03-07T21:13:11Z">
        <w:r>
          <w:rPr>
            <w:rFonts w:ascii="Times-Roman" w:hAnsi="Times-Roman" w:eastAsia="宋体" w:cs="Times New Roman"/>
            <w:color w:val="000000"/>
          </w:rPr>
          <w:t xml:space="preserve"> </w:t>
        </w:r>
      </w:ins>
      <w:ins w:id="304" w:author="cmcc" w:date="2023-03-07T21:13:11Z">
        <w:r>
          <w:rPr>
            <w:rFonts w:hint="default" w:ascii="Times-Roman" w:hAnsi="Times-Roman" w:eastAsia="宋体" w:cs="Times New Roman"/>
            <w:color w:val="000000"/>
            <w:sz w:val="20"/>
            <w:szCs w:val="20"/>
          </w:rPr>
          <w:t>configuration files</w:t>
        </w:r>
      </w:ins>
      <w:ins w:id="305" w:author="cmcc" w:date="2023-03-07T21:13:11Z">
        <w:r>
          <w:rPr>
            <w:rFonts w:ascii="Times New Roman" w:hAnsi="Times New Roman" w:eastAsia="宋体" w:cs="Times New Roman"/>
            <w:lang w:eastAsia="zh-CN"/>
          </w:rPr>
          <w:t xml:space="preserve"> (as defined in ETSI G</w:t>
        </w:r>
      </w:ins>
      <w:ins w:id="306" w:author="cmcc" w:date="2023-03-07T21:13:11Z">
        <w:r>
          <w:rPr>
            <w:rFonts w:ascii="Times New Roman" w:hAnsi="Times New Roman" w:eastAsia="宋体" w:cs="Times New Roman"/>
            <w:lang w:val="en-US" w:eastAsia="zh-CN"/>
          </w:rPr>
          <w:t>S</w:t>
        </w:r>
      </w:ins>
      <w:ins w:id="307" w:author="cmcc" w:date="2023-03-07T21:13:11Z">
        <w:r>
          <w:rPr>
            <w:rFonts w:ascii="Times New Roman" w:hAnsi="Times New Roman" w:eastAsia="宋体" w:cs="Times New Roman"/>
            <w:lang w:eastAsia="zh-CN"/>
          </w:rPr>
          <w:t xml:space="preserve"> NFV-IFA 040 </w:t>
        </w:r>
      </w:ins>
      <w:ins w:id="308" w:author="cmcc" w:date="2023-03-07T21:13:11Z">
        <w:r>
          <w:rPr>
            <w:rFonts w:ascii="Times New Roman" w:hAnsi="Times New Roman" w:eastAsia="宋体" w:cs="Times New Roman"/>
            <w:lang w:val="en-US"/>
          </w:rPr>
          <w:t>V4.3.1</w:t>
        </w:r>
      </w:ins>
      <w:ins w:id="309" w:author="cmcc" w:date="2023-03-07T21:13:11Z">
        <w:r>
          <w:rPr>
            <w:rFonts w:ascii="Times New Roman" w:hAnsi="Times New Roman" w:eastAsia="宋体" w:cs="Times New Roman"/>
            <w:lang w:eastAsia="zh-CN"/>
          </w:rPr>
          <w:t xml:space="preserve"> [</w:t>
        </w:r>
      </w:ins>
      <w:ins w:id="310" w:author="cmcc" w:date="2023-03-07T21:13:11Z">
        <w:r>
          <w:rPr>
            <w:rFonts w:ascii="Times New Roman" w:hAnsi="Times New Roman" w:eastAsia="宋体" w:cs="Times New Roman"/>
            <w:lang w:val="en-US" w:eastAsia="zh-CN"/>
          </w:rPr>
          <w:t>6</w:t>
        </w:r>
      </w:ins>
      <w:ins w:id="311" w:author="cmcc" w:date="2023-03-07T21:13:11Z">
        <w:r>
          <w:rPr>
            <w:rFonts w:ascii="Times New Roman" w:hAnsi="Times New Roman" w:eastAsia="宋体" w:cs="Times New Roman"/>
            <w:lang w:eastAsia="zh-CN"/>
          </w:rPr>
          <w:t>])</w:t>
        </w:r>
      </w:ins>
      <w:ins w:id="312" w:author="cmcc" w:date="2023-03-07T21:13:11Z">
        <w:r>
          <w:rPr>
            <w:rFonts w:hint="default" w:ascii="Times-Roman" w:hAnsi="Times-Roman" w:eastAsia="宋体" w:cs="Times New Roman"/>
            <w:color w:val="000000"/>
            <w:sz w:val="20"/>
            <w:szCs w:val="20"/>
          </w:rPr>
          <w:t>.</w:t>
        </w:r>
      </w:ins>
    </w:p>
    <w:p>
      <w:pPr>
        <w:jc w:val="both"/>
        <w:rPr>
          <w:ins w:id="313" w:author="cmcc" w:date="2023-03-07T21:13:06Z"/>
          <w:rFonts w:ascii="Times New Roman" w:hAnsi="Times New Roman" w:eastAsia="宋体" w:cs="Times New Roman"/>
          <w:lang w:eastAsia="zh-CN"/>
        </w:rPr>
      </w:pPr>
      <w:ins w:id="314" w:author="cmcc" w:date="2023-03-07T21:13:11Z">
        <w:r>
          <w:rPr>
            <w:rFonts w:hint="eastAsia" w:ascii="Times New Roman" w:hAnsi="Times New Roman" w:eastAsia="宋体" w:cs="Times New Roman"/>
            <w:lang w:eastAsia="zh-CN"/>
          </w:rPr>
          <w:t>ETSI</w:t>
        </w:r>
      </w:ins>
      <w:ins w:id="315" w:author="cmcc" w:date="2023-03-07T21:13:11Z">
        <w:r>
          <w:rPr>
            <w:rFonts w:ascii="Times New Roman" w:hAnsi="Times New Roman" w:eastAsia="宋体" w:cs="Times New Roman"/>
            <w:lang w:eastAsia="zh-CN"/>
          </w:rPr>
          <w:t xml:space="preserve"> NFV MANO sends a notification to the 3GPP management system to notify the result of </w:t>
        </w:r>
      </w:ins>
      <w:ins w:id="316" w:author="cmcc" w:date="2023-03-07T21:13:11Z">
        <w:r>
          <w:rPr>
            <w:rFonts w:ascii="Times New Roman" w:hAnsi="Times New Roman" w:eastAsia="宋体" w:cs="Times New Roman"/>
            <w:lang w:val="en-US" w:eastAsia="zh-CN"/>
          </w:rPr>
          <w:t xml:space="preserve">on-boarding of containerized </w:t>
        </w:r>
      </w:ins>
      <w:ins w:id="317" w:author="cmcc" w:date="2023-03-07T21:13:11Z">
        <w:r>
          <w:rPr>
            <w:rFonts w:hint="eastAsia" w:ascii="Times New Roman" w:hAnsi="Times New Roman" w:eastAsia="宋体" w:cs="Times New Roman"/>
            <w:lang w:val="en-US" w:eastAsia="zh-CN"/>
          </w:rPr>
          <w:t>VNF package.</w:t>
        </w:r>
      </w:ins>
      <w:ins w:id="318" w:author="cmcc" w:date="2023-03-07T21:13:11Z">
        <w:r>
          <w:rPr>
            <w:rFonts w:ascii="Times New Roman" w:hAnsi="Times New Roman" w:eastAsia="宋体" w:cs="Times New Roman"/>
            <w:lang w:val="en-US" w:eastAsia="zh-CN"/>
          </w:rPr>
          <w:t xml:space="preserve"> The result </w:t>
        </w:r>
      </w:ins>
      <w:ins w:id="319" w:author="cmcc" w:date="2023-03-07T21:13:11Z">
        <w:r>
          <w:rPr>
            <w:rFonts w:ascii="Times New Roman" w:hAnsi="Times New Roman" w:eastAsia="宋体" w:cs="Times New Roman"/>
            <w:lang w:eastAsia="zh-CN"/>
          </w:rPr>
          <w:t>indicates if the uploading and processing, including validation, of the VNF Package has been successful or not with a standard success/error result.</w:t>
        </w:r>
      </w:ins>
    </w:p>
    <w:p>
      <w:pPr>
        <w:keepNext/>
        <w:keepLines/>
        <w:pBdr>
          <w:top w:val="none" w:color="auto" w:sz="0" w:space="0"/>
        </w:pBdr>
        <w:spacing w:before="120" w:after="180"/>
        <w:ind w:left="1134" w:hanging="1134"/>
        <w:outlineLvl w:val="2"/>
        <w:rPr>
          <w:ins w:id="320" w:author="cmcc" w:date="2023-03-07T21:18:28Z"/>
          <w:rFonts w:ascii="Arial" w:hAnsi="Arial" w:eastAsia="宋体" w:cs="Times New Roman"/>
          <w:sz w:val="28"/>
          <w:lang w:val="en-GB" w:eastAsia="en-US" w:bidi="ar-SA"/>
        </w:rPr>
      </w:pPr>
      <w:ins w:id="321" w:author="cmcc" w:date="2023-03-07T21:18:28Z">
        <w:r>
          <w:rPr>
            <w:rFonts w:ascii="Arial" w:hAnsi="Arial" w:eastAsia="宋体" w:cs="Times New Roman"/>
            <w:sz w:val="28"/>
            <w:lang w:val="en-GB" w:eastAsia="en-US" w:bidi="ar-SA"/>
          </w:rPr>
          <w:t>5.</w:t>
        </w:r>
      </w:ins>
      <w:ins w:id="322" w:author="cmcc" w:date="2023-03-07T21:25:07Z">
        <w:r>
          <w:rPr>
            <w:rFonts w:hint="default" w:ascii="Arial" w:hAnsi="Arial" w:eastAsia="宋体" w:cs="Times New Roman"/>
            <w:sz w:val="28"/>
            <w:lang w:val="en-US" w:eastAsia="zh-CN" w:bidi="ar-SA"/>
          </w:rPr>
          <w:t>9</w:t>
        </w:r>
      </w:ins>
      <w:ins w:id="323" w:author="cmcc" w:date="2023-03-07T21:18:28Z">
        <w:r>
          <w:rPr>
            <w:rFonts w:ascii="Arial" w:hAnsi="Arial" w:eastAsia="宋体" w:cs="Times New Roman"/>
            <w:sz w:val="28"/>
            <w:lang w:val="en-GB" w:eastAsia="en-US" w:bidi="ar-SA"/>
          </w:rPr>
          <w:t>.2</w:t>
        </w:r>
      </w:ins>
      <w:ins w:id="324" w:author="cmcc" w:date="2023-03-07T21:18:28Z">
        <w:r>
          <w:rPr>
            <w:rFonts w:ascii="Arial" w:hAnsi="Arial" w:eastAsia="宋体" w:cs="Times New Roman"/>
            <w:sz w:val="28"/>
            <w:lang w:val="en-US" w:eastAsia="en-US" w:bidi="ar-SA"/>
          </w:rPr>
          <w:tab/>
        </w:r>
      </w:ins>
      <w:ins w:id="325" w:author="cmcc" w:date="2023-03-07T21:18:28Z">
        <w:r>
          <w:rPr>
            <w:rFonts w:ascii="Arial" w:hAnsi="Arial" w:eastAsia="宋体" w:cs="Times New Roman"/>
            <w:sz w:val="28"/>
            <w:lang w:val="en-US" w:eastAsia="en-US" w:bidi="ar-SA"/>
          </w:rPr>
          <w:tab/>
        </w:r>
      </w:ins>
      <w:ins w:id="326" w:author="cmcc" w:date="2023-03-07T21:18:28Z">
        <w:r>
          <w:rPr>
            <w:rFonts w:ascii="Arial" w:hAnsi="Arial" w:eastAsia="宋体" w:cs="Times New Roman"/>
            <w:sz w:val="28"/>
            <w:lang w:val="en-GB" w:eastAsia="en-US" w:bidi="ar-SA"/>
          </w:rPr>
          <w:t>Issues</w:t>
        </w:r>
      </w:ins>
      <w:ins w:id="327" w:author="cmcc" w:date="2023-03-07T21:18:28Z">
        <w:r>
          <w:rPr>
            <w:rFonts w:ascii="Arial" w:hAnsi="Arial" w:eastAsia="宋体" w:cs="Times New Roman"/>
            <w:sz w:val="28"/>
            <w:lang w:val="en-GB" w:eastAsia="en-US" w:bidi="ar-SA"/>
          </w:rPr>
          <w:tab/>
        </w:r>
      </w:ins>
    </w:p>
    <w:p>
      <w:pPr>
        <w:rPr>
          <w:ins w:id="328" w:author="cmcc" w:date="2023-03-07T21:18:28Z"/>
          <w:rFonts w:ascii="Times New Roman" w:hAnsi="Times New Roman" w:eastAsia="宋体" w:cs="Times New Roman"/>
          <w:lang w:eastAsia="zh-CN"/>
        </w:rPr>
      </w:pPr>
      <w:ins w:id="329" w:author="cmcc" w:date="2023-03-07T21:18:28Z">
        <w:r>
          <w:rPr>
            <w:rFonts w:ascii="Times New Roman" w:hAnsi="Times New Roman" w:eastAsia="宋体" w:cs="Times New Roman"/>
            <w:lang w:eastAsia="zh-CN"/>
          </w:rPr>
          <w:t>TS 28.526 [</w:t>
        </w:r>
      </w:ins>
      <w:ins w:id="330" w:author="cmcc" w:date="2023-03-07T21:18:28Z">
        <w:r>
          <w:rPr>
            <w:rFonts w:ascii="Times New Roman" w:hAnsi="Times New Roman" w:eastAsia="宋体" w:cs="Times New Roman"/>
            <w:lang w:val="en-US" w:eastAsia="zh-CN"/>
          </w:rPr>
          <w:t>10</w:t>
        </w:r>
      </w:ins>
      <w:ins w:id="331" w:author="cmcc" w:date="2023-03-07T21:18:28Z">
        <w:r>
          <w:rPr>
            <w:rFonts w:ascii="Times New Roman" w:hAnsi="Times New Roman" w:eastAsia="宋体" w:cs="Times New Roman"/>
            <w:lang w:eastAsia="zh-CN"/>
          </w:rPr>
          <w:t>] describes the procedures to be used by the 3GPP management system to request VNF package management. However, TS 28.526 [</w:t>
        </w:r>
      </w:ins>
      <w:ins w:id="332" w:author="cmcc" w:date="2023-03-07T21:18:28Z">
        <w:r>
          <w:rPr>
            <w:rFonts w:ascii="Times New Roman" w:hAnsi="Times New Roman" w:eastAsia="宋体" w:cs="Times New Roman"/>
            <w:lang w:val="en-US" w:eastAsia="zh-CN"/>
          </w:rPr>
          <w:t>10</w:t>
        </w:r>
      </w:ins>
      <w:ins w:id="333" w:author="cmcc" w:date="2023-03-07T21:18:28Z">
        <w:r>
          <w:rPr>
            <w:rFonts w:ascii="Times New Roman" w:hAnsi="Times New Roman" w:eastAsia="宋体" w:cs="Times New Roman"/>
            <w:lang w:eastAsia="zh-CN"/>
          </w:rPr>
          <w:t>] is written in terms (</w:t>
        </w:r>
        <w:bookmarkStart w:id="112" w:name="OLE_LINK113"/>
        <w:bookmarkStart w:id="113" w:name="OLE_LINK112"/>
        <w:r>
          <w:rPr>
            <w:rFonts w:ascii="Times New Roman" w:hAnsi="Times New Roman" w:eastAsia="宋体" w:cs="Times New Roman"/>
            <w:lang w:eastAsia="zh-CN"/>
          </w:rPr>
          <w:t>for example Network Manager</w:t>
        </w:r>
        <w:bookmarkEnd w:id="112"/>
        <w:bookmarkEnd w:id="113"/>
        <w:r>
          <w:rPr>
            <w:rFonts w:ascii="Times New Roman" w:hAnsi="Times New Roman" w:eastAsia="宋体" w:cs="Times New Roman"/>
            <w:lang w:eastAsia="zh-CN"/>
          </w:rPr>
          <w:t>) which are not compatible with the 5G architecture as described in TS 28.533 [11] and do not support VNF package management for containerized VNF.</w:t>
        </w:r>
      </w:ins>
    </w:p>
    <w:p>
      <w:pPr>
        <w:keepNext/>
        <w:keepLines/>
        <w:pBdr>
          <w:top w:val="none" w:color="auto" w:sz="0" w:space="0"/>
        </w:pBdr>
        <w:spacing w:before="120" w:after="180"/>
        <w:ind w:left="1134" w:hanging="1134"/>
        <w:outlineLvl w:val="2"/>
        <w:rPr>
          <w:ins w:id="334" w:author="cmcc" w:date="2023-03-07T21:18:28Z"/>
          <w:rFonts w:ascii="Arial" w:hAnsi="Arial" w:eastAsia="宋体" w:cs="Times New Roman"/>
          <w:sz w:val="28"/>
          <w:lang w:val="en-GB" w:eastAsia="zh-CN" w:bidi="ar-SA"/>
        </w:rPr>
      </w:pPr>
      <w:ins w:id="335" w:author="cmcc" w:date="2023-03-07T21:18:28Z">
        <w:r>
          <w:rPr>
            <w:rFonts w:ascii="Arial" w:hAnsi="Arial" w:eastAsia="宋体" w:cs="Times New Roman"/>
            <w:sz w:val="28"/>
            <w:lang w:val="en-GB" w:eastAsia="en-US" w:bidi="ar-SA"/>
          </w:rPr>
          <w:t>5.</w:t>
        </w:r>
      </w:ins>
      <w:ins w:id="336" w:author="cmcc" w:date="2023-03-07T21:25:08Z">
        <w:r>
          <w:rPr>
            <w:rFonts w:hint="default" w:ascii="Arial" w:hAnsi="Arial" w:eastAsia="宋体" w:cs="Times New Roman"/>
            <w:sz w:val="28"/>
            <w:lang w:val="en-US" w:eastAsia="zh-CN" w:bidi="ar-SA"/>
          </w:rPr>
          <w:t>9</w:t>
        </w:r>
      </w:ins>
      <w:ins w:id="337" w:author="cmcc" w:date="2023-03-07T21:18:28Z">
        <w:r>
          <w:rPr>
            <w:rFonts w:ascii="Arial" w:hAnsi="Arial" w:eastAsia="宋体" w:cs="Times New Roman"/>
            <w:sz w:val="28"/>
            <w:lang w:val="en-GB" w:eastAsia="en-US" w:bidi="ar-SA"/>
          </w:rPr>
          <w:t>.3</w:t>
        </w:r>
      </w:ins>
      <w:ins w:id="338" w:author="cmcc" w:date="2023-03-07T21:18:28Z">
        <w:r>
          <w:rPr>
            <w:rFonts w:ascii="Arial" w:hAnsi="Arial" w:eastAsia="宋体" w:cs="Times New Roman"/>
            <w:sz w:val="28"/>
            <w:lang w:val="en-US" w:eastAsia="en-US" w:bidi="ar-SA"/>
          </w:rPr>
          <w:tab/>
        </w:r>
      </w:ins>
      <w:ins w:id="339" w:author="cmcc" w:date="2023-03-07T21:18:28Z">
        <w:r>
          <w:rPr>
            <w:rFonts w:ascii="Arial" w:hAnsi="Arial" w:eastAsia="宋体" w:cs="Times New Roman"/>
            <w:sz w:val="28"/>
            <w:lang w:val="en-US" w:eastAsia="en-US" w:bidi="ar-SA"/>
          </w:rPr>
          <w:tab/>
        </w:r>
      </w:ins>
      <w:ins w:id="340" w:author="cmcc" w:date="2023-03-07T21:18:28Z">
        <w:r>
          <w:rPr>
            <w:rFonts w:ascii="Arial" w:hAnsi="Arial" w:eastAsia="宋体" w:cs="Times New Roman"/>
            <w:sz w:val="28"/>
            <w:lang w:val="en-GB" w:eastAsia="en-US" w:bidi="ar-SA"/>
          </w:rPr>
          <w:t>R</w:t>
        </w:r>
      </w:ins>
      <w:ins w:id="341" w:author="cmcc" w:date="2023-03-07T21:18:28Z">
        <w:r>
          <w:rPr>
            <w:rFonts w:hint="eastAsia" w:ascii="Arial" w:hAnsi="Arial" w:eastAsia="宋体" w:cs="Times New Roman"/>
            <w:sz w:val="28"/>
            <w:lang w:val="en-GB" w:eastAsia="en-US" w:bidi="ar-SA"/>
          </w:rPr>
          <w:t>equirements</w:t>
        </w:r>
      </w:ins>
    </w:p>
    <w:p>
      <w:pPr>
        <w:jc w:val="both"/>
        <w:rPr>
          <w:rFonts w:ascii="Times New Roman" w:hAnsi="Times New Roman" w:eastAsia="宋体" w:cs="Times New Roman"/>
          <w:lang w:val="en-US" w:eastAsia="zh-CN"/>
        </w:rPr>
      </w:pPr>
      <w:ins w:id="342" w:author="cmcc" w:date="2023-03-07T21:18:28Z">
        <w:r>
          <w:rPr>
            <w:rFonts w:ascii="Times New Roman" w:hAnsi="Times New Roman" w:eastAsia="宋体" w:cs="Times New Roman"/>
            <w:b/>
          </w:rPr>
          <w:t>REQ-</w:t>
        </w:r>
      </w:ins>
      <w:ins w:id="343" w:author="cmcc" w:date="2023-03-07T21:18:28Z">
        <w:r>
          <w:rPr>
            <w:rFonts w:ascii="Times New Roman" w:hAnsi="Times New Roman" w:eastAsia="宋体" w:cs="Times New Roman"/>
            <w:b/>
            <w:lang w:val="en-US"/>
          </w:rPr>
          <w:t>CVNF</w:t>
        </w:r>
      </w:ins>
      <w:ins w:id="344" w:author="cmcc" w:date="2023-03-07T21:18:28Z">
        <w:r>
          <w:rPr>
            <w:rFonts w:hint="eastAsia" w:ascii="Times New Roman" w:hAnsi="Times New Roman" w:eastAsia="宋体" w:cs="Times New Roman"/>
            <w:b/>
            <w:lang w:eastAsia="zh-CN"/>
          </w:rPr>
          <w:t>_</w:t>
        </w:r>
      </w:ins>
      <w:ins w:id="345" w:author="cmcc" w:date="2023-03-07T21:18:28Z">
        <w:r>
          <w:rPr>
            <w:rFonts w:ascii="Times New Roman" w:hAnsi="Times New Roman" w:eastAsia="宋体" w:cs="Times New Roman"/>
            <w:b/>
            <w:lang w:val="en-US" w:eastAsia="zh-CN"/>
          </w:rPr>
          <w:t>LCM</w:t>
        </w:r>
      </w:ins>
      <w:ins w:id="346" w:author="cmcc" w:date="2023-03-07T21:18:28Z">
        <w:r>
          <w:rPr>
            <w:rFonts w:ascii="Times New Roman" w:hAnsi="Times New Roman" w:eastAsia="宋体" w:cs="Times New Roman"/>
            <w:b/>
          </w:rPr>
          <w:t xml:space="preserve"> -</w:t>
        </w:r>
      </w:ins>
      <w:ins w:id="347" w:author="cmcc" w:date="2023-03-07T21:18:28Z">
        <w:r>
          <w:rPr>
            <w:rFonts w:ascii="Times New Roman" w:hAnsi="Times New Roman" w:eastAsia="宋体" w:cs="Times New Roman"/>
            <w:b/>
            <w:lang w:val="en-US"/>
          </w:rPr>
          <w:t>1 The</w:t>
        </w:r>
      </w:ins>
      <w:ins w:id="348" w:author="cmcc" w:date="2023-03-07T21:18:28Z">
        <w:r>
          <w:rPr>
            <w:rFonts w:ascii="Times New Roman" w:hAnsi="Times New Roman" w:eastAsia="宋体" w:cs="Times New Roman"/>
            <w:lang w:val="en-US" w:eastAsia="zh-CN"/>
          </w:rPr>
          <w:t xml:space="preserve"> 3GPP management system shall have a capability to interact with ETSI NFV MANO for VNF package management of the cloud-native VNF.</w:t>
        </w:r>
      </w:ins>
    </w:p>
    <w:bookmarkEnd w:id="77"/>
    <w:p>
      <w:pPr>
        <w:pStyle w:val="2"/>
      </w:pPr>
      <w:bookmarkStart w:id="114" w:name="_Toc2770"/>
      <w:bookmarkStart w:id="115" w:name="_Toc10640"/>
      <w:r>
        <w:rPr>
          <w:lang w:val="en-US"/>
        </w:rPr>
        <w:t>6</w:t>
      </w:r>
      <w:r>
        <w:tab/>
      </w:r>
      <w:r>
        <w:rPr>
          <w:rFonts w:hint="eastAsia"/>
          <w:lang w:eastAsia="zh-CN"/>
        </w:rPr>
        <w:t>Potential solutions</w:t>
      </w:r>
      <w:bookmarkEnd w:id="114"/>
      <w:bookmarkEnd w:id="115"/>
    </w:p>
    <w:p>
      <w:pPr>
        <w:rPr>
          <w:i/>
          <w:iCs/>
          <w:color w:val="FF0000"/>
        </w:rPr>
      </w:pPr>
      <w:r>
        <w:rPr>
          <w:i/>
          <w:iCs/>
          <w:color w:val="FF0000"/>
        </w:rPr>
        <w:t xml:space="preserve">Editor's note: this clause will be used to document the potential </w:t>
      </w:r>
      <w:r>
        <w:rPr>
          <w:rFonts w:hint="eastAsia"/>
          <w:i/>
          <w:iCs/>
          <w:color w:val="FF0000"/>
        </w:rPr>
        <w:t>solutions</w:t>
      </w:r>
      <w:r>
        <w:rPr>
          <w:i/>
          <w:iCs/>
          <w:color w:val="FF0000"/>
        </w:rPr>
        <w:t xml:space="preserve"> to support th</w:t>
      </w:r>
      <w:r>
        <w:rPr>
          <w:rFonts w:hint="eastAsia"/>
          <w:i/>
          <w:iCs/>
          <w:color w:val="FF0000"/>
        </w:rPr>
        <w:t xml:space="preserve">e </w:t>
      </w:r>
      <w:r>
        <w:rPr>
          <w:i/>
          <w:iCs/>
          <w:color w:val="FF0000"/>
          <w:lang w:val="en-US"/>
        </w:rPr>
        <w:t>k</w:t>
      </w:r>
      <w:r>
        <w:rPr>
          <w:rFonts w:hint="eastAsia"/>
          <w:i/>
          <w:iCs/>
          <w:color w:val="FF0000"/>
        </w:rPr>
        <w:t xml:space="preserve">ey </w:t>
      </w:r>
      <w:r>
        <w:rPr>
          <w:i/>
          <w:iCs/>
          <w:color w:val="FF0000"/>
          <w:lang w:val="en-US"/>
        </w:rPr>
        <w:t>i</w:t>
      </w:r>
      <w:r>
        <w:rPr>
          <w:rFonts w:hint="eastAsia"/>
          <w:i/>
          <w:iCs/>
          <w:color w:val="FF0000"/>
        </w:rPr>
        <w:t>ssue</w:t>
      </w:r>
      <w:r>
        <w:rPr>
          <w:i/>
          <w:iCs/>
          <w:color w:val="FF0000"/>
          <w:lang w:val="en-US"/>
        </w:rPr>
        <w:t>s</w:t>
      </w:r>
      <w:r>
        <w:rPr>
          <w:rFonts w:hint="eastAsia"/>
          <w:i/>
          <w:iCs/>
          <w:color w:val="FF0000"/>
        </w:rPr>
        <w:t xml:space="preserve"> which defined in clause 5.</w:t>
      </w:r>
    </w:p>
    <w:p>
      <w:pPr>
        <w:pStyle w:val="3"/>
        <w:rPr>
          <w:del w:id="349" w:author="cmcc" w:date="2023-03-07T21:23:05Z"/>
          <w:lang w:val="en-US"/>
        </w:rPr>
      </w:pPr>
      <w:bookmarkStart w:id="116" w:name="_Toc19995"/>
      <w:r>
        <w:rPr>
          <w:lang w:val="en-US"/>
        </w:rPr>
        <w:t>6</w:t>
      </w:r>
      <w:r>
        <w:t>.</w:t>
      </w:r>
      <w:r>
        <w:rPr>
          <w:lang w:val="en-US"/>
        </w:rPr>
        <w:t>1</w:t>
      </w:r>
      <w:r>
        <w:rPr>
          <w:lang w:val="en-US"/>
        </w:rPr>
        <w:tab/>
      </w:r>
      <w:r>
        <w:rPr>
          <w:lang w:val="en-US"/>
        </w:rPr>
        <w:t>Potential solution</w:t>
      </w:r>
      <w:r>
        <w:t>#</w:t>
      </w:r>
      <w:r>
        <w:rPr>
          <w:rFonts w:hint="eastAsia"/>
          <w:lang w:eastAsia="zh-CN"/>
        </w:rPr>
        <w:t xml:space="preserve"> </w:t>
      </w:r>
      <w:r>
        <w:rPr>
          <w:rFonts w:hint="default"/>
          <w:lang w:val="en-US" w:eastAsia="zh-CN"/>
        </w:rPr>
        <w:t xml:space="preserve">1: </w:t>
      </w:r>
      <w:r>
        <w:rPr>
          <w:lang w:val="en-US"/>
        </w:rPr>
        <w:t>solution for Configuration and Traffic management of the cloud-native VNF using generic OAM functions.</w:t>
      </w:r>
      <w:bookmarkEnd w:id="116"/>
      <w:r>
        <w:rPr>
          <w:lang w:val="en-US" w:eastAsia="zh-CN"/>
        </w:rPr>
        <w:t xml:space="preserve"> </w:t>
      </w:r>
    </w:p>
    <w:p>
      <w:pPr>
        <w:pStyle w:val="3"/>
        <w:rPr>
          <w:del w:id="351" w:author="cmcc" w:date="2023-03-07T21:22:54Z"/>
          <w:rFonts w:eastAsia="Times New Roman"/>
          <w:color w:val="FF0000"/>
          <w:lang w:val="en-US" w:eastAsia="zh-CN"/>
        </w:rPr>
        <w:pPrChange w:id="350" w:author="cmcc" w:date="2023-03-07T21:23:05Z">
          <w:pPr>
            <w:pStyle w:val="4"/>
          </w:pPr>
        </w:pPrChange>
      </w:pPr>
      <w:del w:id="352" w:author="cmcc" w:date="2023-03-07T21:22:54Z">
        <w:bookmarkStart w:id="117" w:name="_Toc19730"/>
        <w:r>
          <w:rPr>
            <w:rStyle w:val="67"/>
            <w:i w:val="0"/>
            <w:color w:val="404040" w:themeColor="text1" w:themeTint="BF"/>
            <w:lang w:val="en-US"/>
            <w14:textFill>
              <w14:solidFill>
                <w14:schemeClr w14:val="tx1">
                  <w14:lumMod w14:val="75000"/>
                  <w14:lumOff w14:val="25000"/>
                </w14:schemeClr>
              </w14:solidFill>
            </w14:textFill>
          </w:rPr>
          <w:delText>6</w:delText>
        </w:r>
      </w:del>
      <w:del w:id="353" w:author="cmcc" w:date="2023-03-07T21:22:54Z">
        <w:r>
          <w:rPr>
            <w:rStyle w:val="67"/>
            <w:i w:val="0"/>
            <w:color w:val="404040" w:themeColor="text1" w:themeTint="BF"/>
            <w14:textFill>
              <w14:solidFill>
                <w14:schemeClr w14:val="tx1">
                  <w14:lumMod w14:val="75000"/>
                  <w14:lumOff w14:val="25000"/>
                </w14:schemeClr>
              </w14:solidFill>
            </w14:textFill>
          </w:rPr>
          <w:delText>.</w:delText>
        </w:r>
      </w:del>
      <w:del w:id="354" w:author="cmcc" w:date="2023-03-07T21:22:54Z">
        <w:r>
          <w:rPr>
            <w:rStyle w:val="67"/>
            <w:i w:val="0"/>
            <w:color w:val="404040" w:themeColor="text1" w:themeTint="BF"/>
            <w:lang w:val="en-US"/>
            <w14:textFill>
              <w14:solidFill>
                <w14:schemeClr w14:val="tx1">
                  <w14:lumMod w14:val="75000"/>
                  <w14:lumOff w14:val="25000"/>
                </w14:schemeClr>
              </w14:solidFill>
            </w14:textFill>
          </w:rPr>
          <w:delText>1</w:delText>
        </w:r>
      </w:del>
      <w:del w:id="355" w:author="cmcc" w:date="2023-03-07T21:22:54Z">
        <w:r>
          <w:rPr>
            <w:rStyle w:val="67"/>
            <w:i w:val="0"/>
            <w:color w:val="404040" w:themeColor="text1" w:themeTint="BF"/>
            <w14:textFill>
              <w14:solidFill>
                <w14:schemeClr w14:val="tx1">
                  <w14:lumMod w14:val="75000"/>
                  <w14:lumOff w14:val="25000"/>
                </w14:schemeClr>
              </w14:solidFill>
            </w14:textFill>
          </w:rPr>
          <w:delText>.1</w:delText>
        </w:r>
      </w:del>
      <w:del w:id="356" w:author="cmcc" w:date="2023-03-07T21:22:54Z">
        <w:r>
          <w:rPr>
            <w:rStyle w:val="67"/>
            <w:i w:val="0"/>
            <w:color w:val="404040" w:themeColor="text1" w:themeTint="BF"/>
            <w:lang w:val="en-US"/>
            <w14:textFill>
              <w14:solidFill>
                <w14:schemeClr w14:val="tx1">
                  <w14:lumMod w14:val="75000"/>
                  <w14:lumOff w14:val="25000"/>
                </w14:schemeClr>
              </w14:solidFill>
            </w14:textFill>
          </w:rPr>
          <w:tab/>
        </w:r>
      </w:del>
      <w:del w:id="357" w:author="cmcc" w:date="2023-03-07T21:22:54Z">
        <w:r>
          <w:rPr>
            <w:lang w:eastAsia="ko-KR"/>
          </w:rPr>
          <w:delText>Introduction</w:delText>
        </w:r>
        <w:bookmarkEnd w:id="117"/>
      </w:del>
    </w:p>
    <w:p>
      <w:pPr>
        <w:pStyle w:val="3"/>
        <w:rPr>
          <w:del w:id="359" w:author="cmcc" w:date="2023-03-07T21:22:54Z"/>
          <w:lang w:val="en-US" w:eastAsia="zh-CN"/>
        </w:rPr>
        <w:pPrChange w:id="358" w:author="cmcc" w:date="2023-03-07T21:23:05Z">
          <w:pPr/>
        </w:pPrChange>
      </w:pPr>
      <w:del w:id="360" w:author="cmcc" w:date="2023-03-07T21:22:54Z">
        <w:r>
          <w:rPr/>
          <w:delText>This clause provides a potential solution</w:delText>
        </w:r>
      </w:del>
      <w:del w:id="361" w:author="cmcc" w:date="2023-03-07T21:22:54Z">
        <w:r>
          <w:rPr>
            <w:rFonts w:hint="eastAsia"/>
          </w:rPr>
          <w:delText xml:space="preserve"> </w:delText>
        </w:r>
      </w:del>
      <w:del w:id="362" w:author="cmcc" w:date="2023-03-07T21:22:54Z">
        <w:r>
          <w:rPr>
            <w:lang w:val="en-US"/>
          </w:rPr>
          <w:delText xml:space="preserve">for </w:delText>
        </w:r>
      </w:del>
      <w:del w:id="363" w:author="cmcc" w:date="2023-03-07T21:22:54Z">
        <w:r>
          <w:rPr>
            <w:rFonts w:hint="eastAsia"/>
          </w:rPr>
          <w:delText>Configuration</w:delText>
        </w:r>
      </w:del>
      <w:del w:id="364" w:author="cmcc" w:date="2023-03-07T21:22:54Z">
        <w:r>
          <w:rPr>
            <w:lang w:val="en-US"/>
          </w:rPr>
          <w:delText xml:space="preserve"> and </w:delText>
        </w:r>
      </w:del>
      <w:del w:id="365" w:author="cmcc" w:date="2023-03-07T21:22:54Z">
        <w:r>
          <w:rPr>
            <w:rFonts w:hint="eastAsia"/>
          </w:rPr>
          <w:delText>Traffic management of the cloud-native VNF using generic OAM function</w:delText>
        </w:r>
      </w:del>
      <w:del w:id="366" w:author="cmcc" w:date="2023-03-07T21:22:54Z">
        <w:r>
          <w:rPr/>
          <w:delText>s</w:delText>
        </w:r>
      </w:del>
      <w:del w:id="367" w:author="cmcc" w:date="2023-03-07T21:22:54Z">
        <w:r>
          <w:rPr>
            <w:lang w:val="en-US"/>
          </w:rPr>
          <w:delText>.</w:delText>
        </w:r>
      </w:del>
    </w:p>
    <w:p>
      <w:pPr>
        <w:pStyle w:val="3"/>
        <w:ind w:left="0" w:firstLine="0"/>
        <w:rPr>
          <w:del w:id="369" w:author="cmcc" w:date="2023-03-07T21:22:54Z"/>
          <w:rFonts w:eastAsiaTheme="minorEastAsia"/>
          <w:lang w:val="en-US" w:eastAsia="zh-CN"/>
        </w:rPr>
        <w:pPrChange w:id="368" w:author="cmcc" w:date="2023-03-07T21:23:05Z">
          <w:pPr>
            <w:ind w:left="0" w:firstLine="0"/>
          </w:pPr>
        </w:pPrChange>
      </w:pPr>
      <w:del w:id="370" w:author="cmcc" w:date="2023-03-07T21:22:54Z">
        <w:r>
          <w:rPr>
            <w:rStyle w:val="67"/>
            <w:rFonts w:ascii="Arial" w:hAnsi="Arial"/>
            <w:i w:val="0"/>
            <w:color w:val="404040" w:themeColor="text1" w:themeTint="BF"/>
            <w:sz w:val="28"/>
            <w:lang w:val="en-US"/>
            <w14:textFill>
              <w14:solidFill>
                <w14:schemeClr w14:val="tx1">
                  <w14:lumMod w14:val="75000"/>
                  <w14:lumOff w14:val="25000"/>
                </w14:schemeClr>
              </w14:solidFill>
            </w14:textFill>
          </w:rPr>
          <w:delText>6</w:delText>
        </w:r>
      </w:del>
      <w:del w:id="371" w:author="cmcc" w:date="2023-03-07T21:22:54Z">
        <w:r>
          <w:rPr>
            <w:rStyle w:val="67"/>
            <w:rFonts w:ascii="Arial" w:hAnsi="Arial"/>
            <w:i w:val="0"/>
            <w:color w:val="404040" w:themeColor="text1" w:themeTint="BF"/>
            <w:sz w:val="28"/>
            <w14:textFill>
              <w14:solidFill>
                <w14:schemeClr w14:val="tx1">
                  <w14:lumMod w14:val="75000"/>
                  <w14:lumOff w14:val="25000"/>
                </w14:schemeClr>
              </w14:solidFill>
            </w14:textFill>
          </w:rPr>
          <w:delText>.</w:delText>
        </w:r>
      </w:del>
      <w:del w:id="372" w:author="cmcc" w:date="2023-03-07T21:22:54Z">
        <w:r>
          <w:rPr>
            <w:rStyle w:val="67"/>
            <w:rFonts w:ascii="Arial" w:hAnsi="Arial"/>
            <w:i w:val="0"/>
            <w:color w:val="404040" w:themeColor="text1" w:themeTint="BF"/>
            <w:sz w:val="28"/>
            <w:lang w:val="en-US"/>
            <w14:textFill>
              <w14:solidFill>
                <w14:schemeClr w14:val="tx1">
                  <w14:lumMod w14:val="75000"/>
                  <w14:lumOff w14:val="25000"/>
                </w14:schemeClr>
              </w14:solidFill>
            </w14:textFill>
          </w:rPr>
          <w:delText>1</w:delText>
        </w:r>
      </w:del>
      <w:del w:id="373" w:author="cmcc" w:date="2023-03-07T21:22:54Z">
        <w:r>
          <w:rPr>
            <w:rStyle w:val="67"/>
            <w:rFonts w:ascii="Arial" w:hAnsi="Arial"/>
            <w:i w:val="0"/>
            <w:color w:val="404040" w:themeColor="text1" w:themeTint="BF"/>
            <w:sz w:val="28"/>
            <w14:textFill>
              <w14:solidFill>
                <w14:schemeClr w14:val="tx1">
                  <w14:lumMod w14:val="75000"/>
                  <w14:lumOff w14:val="25000"/>
                </w14:schemeClr>
              </w14:solidFill>
            </w14:textFill>
          </w:rPr>
          <w:delText>.2</w:delText>
        </w:r>
      </w:del>
      <w:del w:id="374" w:author="cmcc" w:date="2023-03-07T21:22:54Z">
        <w:r>
          <w:rPr>
            <w:rStyle w:val="67"/>
            <w:rFonts w:ascii="Arial" w:hAnsi="Arial"/>
            <w:i w:val="0"/>
            <w:color w:val="404040" w:themeColor="text1" w:themeTint="BF"/>
            <w:sz w:val="28"/>
            <w:lang w:val="en-US"/>
            <w14:textFill>
              <w14:solidFill>
                <w14:schemeClr w14:val="tx1">
                  <w14:lumMod w14:val="75000"/>
                  <w14:lumOff w14:val="25000"/>
                </w14:schemeClr>
              </w14:solidFill>
            </w14:textFill>
          </w:rPr>
          <w:tab/>
        </w:r>
      </w:del>
      <w:del w:id="375" w:author="cmcc" w:date="2023-03-07T21:22:54Z">
        <w:r>
          <w:rPr>
            <w:rStyle w:val="67"/>
            <w:rFonts w:ascii="Arial" w:hAnsi="Arial"/>
            <w:i w:val="0"/>
            <w:color w:val="404040" w:themeColor="text1" w:themeTint="BF"/>
            <w:sz w:val="28"/>
            <w:lang w:val="en-US"/>
            <w14:textFill>
              <w14:solidFill>
                <w14:schemeClr w14:val="tx1">
                  <w14:lumMod w14:val="75000"/>
                  <w14:lumOff w14:val="25000"/>
                </w14:schemeClr>
              </w14:solidFill>
            </w14:textFill>
          </w:rPr>
          <w:tab/>
        </w:r>
      </w:del>
      <w:del w:id="376" w:author="cmcc" w:date="2023-03-07T21:22:54Z">
        <w:r>
          <w:rPr>
            <w:rStyle w:val="67"/>
            <w:rFonts w:ascii="Arial" w:hAnsi="Arial"/>
            <w:i w:val="0"/>
            <w:color w:val="404040" w:themeColor="text1" w:themeTint="BF"/>
            <w:sz w:val="28"/>
            <w:lang w:val="en-US"/>
            <w14:textFill>
              <w14:solidFill>
                <w14:schemeClr w14:val="tx1">
                  <w14:lumMod w14:val="75000"/>
                  <w14:lumOff w14:val="25000"/>
                </w14:schemeClr>
              </w14:solidFill>
            </w14:textFill>
          </w:rPr>
          <w:delText>Description</w:delText>
        </w:r>
      </w:del>
    </w:p>
    <w:p>
      <w:pPr>
        <w:pStyle w:val="3"/>
        <w:numPr>
          <w:ilvl w:val="255"/>
          <w:numId w:val="0"/>
        </w:numPr>
        <w:tabs>
          <w:tab w:val="left" w:pos="737"/>
        </w:tabs>
        <w:spacing w:before="120" w:after="120"/>
        <w:rPr>
          <w:del w:id="378" w:author="cmcc" w:date="2023-03-07T21:22:54Z"/>
          <w:lang w:val="en-US"/>
        </w:rPr>
        <w:pPrChange w:id="377" w:author="cmcc" w:date="2023-03-07T21:23:05Z">
          <w:pPr>
            <w:pStyle w:val="70"/>
            <w:numPr>
              <w:ilvl w:val="255"/>
              <w:numId w:val="0"/>
            </w:numPr>
            <w:tabs>
              <w:tab w:val="left" w:pos="737"/>
            </w:tabs>
            <w:spacing w:before="120" w:after="120"/>
          </w:pPr>
        </w:pPrChange>
      </w:pPr>
      <w:del w:id="379" w:author="cmcc" w:date="2023-03-07T21:22:54Z">
        <w:r>
          <w:rPr>
            <w:rFonts w:hint="eastAsia"/>
            <w:i/>
            <w:iCs/>
            <w:color w:val="auto"/>
            <w:lang w:val="en-US" w:eastAsia="zh-CN"/>
          </w:rPr>
          <w:delText>Editor</w:delText>
        </w:r>
      </w:del>
      <w:del w:id="380" w:author="cmcc" w:date="2023-03-07T21:22:54Z">
        <w:r>
          <w:rPr>
            <w:i/>
            <w:iCs/>
            <w:color w:val="auto"/>
            <w:lang w:val="en-US"/>
          </w:rPr>
          <w:delText>’s note: the Configuration Management Interface is FFS.</w:delText>
        </w:r>
      </w:del>
    </w:p>
    <w:p>
      <w:pPr>
        <w:pStyle w:val="3"/>
        <w:numPr>
          <w:ilvl w:val="255"/>
          <w:numId w:val="0"/>
        </w:numPr>
        <w:tabs>
          <w:tab w:val="left" w:pos="737"/>
        </w:tabs>
        <w:spacing w:before="120" w:after="120"/>
        <w:rPr>
          <w:del w:id="382" w:author="cmcc" w:date="2023-03-07T21:22:54Z"/>
          <w:i/>
          <w:iCs/>
          <w:color w:val="auto"/>
          <w:lang w:val="en-US"/>
        </w:rPr>
        <w:pPrChange w:id="381" w:author="cmcc" w:date="2023-03-07T21:23:05Z">
          <w:pPr>
            <w:pStyle w:val="70"/>
            <w:numPr>
              <w:ilvl w:val="255"/>
              <w:numId w:val="0"/>
            </w:numPr>
            <w:tabs>
              <w:tab w:val="left" w:pos="737"/>
            </w:tabs>
            <w:spacing w:before="120" w:after="120"/>
          </w:pPr>
        </w:pPrChange>
      </w:pPr>
      <w:del w:id="383" w:author="cmcc" w:date="2023-03-07T21:22:54Z">
        <w:r>
          <w:rPr>
            <w:rFonts w:hint="eastAsia"/>
            <w:i/>
            <w:iCs/>
            <w:color w:val="auto"/>
            <w:lang w:val="en-US" w:eastAsia="zh-CN"/>
          </w:rPr>
          <w:delText>Editor</w:delText>
        </w:r>
      </w:del>
      <w:del w:id="384" w:author="cmcc" w:date="2023-03-07T21:22:54Z">
        <w:r>
          <w:rPr>
            <w:i/>
            <w:iCs/>
            <w:color w:val="auto"/>
            <w:lang w:val="en-US"/>
          </w:rPr>
          <w:delText>’s note: the Traffic Management Interface is FFS.</w:delText>
        </w:r>
      </w:del>
    </w:p>
    <w:p>
      <w:pPr>
        <w:pStyle w:val="3"/>
        <w:numPr>
          <w:ilvl w:val="255"/>
          <w:numId w:val="0"/>
        </w:numPr>
        <w:tabs>
          <w:tab w:val="left" w:pos="737"/>
        </w:tabs>
        <w:spacing w:before="120" w:after="120"/>
        <w:rPr>
          <w:del w:id="386" w:author="cmcc" w:date="2023-03-07T21:22:54Z"/>
          <w:i/>
          <w:iCs/>
          <w:color w:val="auto"/>
          <w:lang w:val="en-US"/>
        </w:rPr>
        <w:pPrChange w:id="385" w:author="cmcc" w:date="2023-03-07T21:23:05Z">
          <w:pPr>
            <w:pStyle w:val="70"/>
            <w:numPr>
              <w:ilvl w:val="255"/>
              <w:numId w:val="0"/>
            </w:numPr>
            <w:tabs>
              <w:tab w:val="left" w:pos="737"/>
            </w:tabs>
            <w:spacing w:before="120" w:after="120"/>
          </w:pPr>
        </w:pPrChange>
      </w:pPr>
    </w:p>
    <w:p>
      <w:pPr>
        <w:pStyle w:val="3"/>
        <w:ind w:left="0" w:firstLine="0"/>
        <w:jc w:val="both"/>
        <w:rPr>
          <w:del w:id="388" w:author="cmcc" w:date="2023-03-07T21:22:54Z"/>
          <w:rFonts w:eastAsiaTheme="minorEastAsia"/>
          <w:color w:val="auto"/>
          <w:lang w:val="en-US" w:eastAsia="zh-CN"/>
        </w:rPr>
        <w:pPrChange w:id="387" w:author="cmcc" w:date="2023-03-07T21:23:05Z">
          <w:pPr>
            <w:pStyle w:val="47"/>
            <w:ind w:left="0" w:firstLine="0"/>
            <w:jc w:val="both"/>
          </w:pPr>
        </w:pPrChange>
      </w:pPr>
      <w:del w:id="389" w:author="cmcc" w:date="2023-03-07T21:22:54Z">
        <w:r>
          <w:rPr>
            <w:rFonts w:eastAsiaTheme="minorEastAsia"/>
            <w:color w:val="auto"/>
            <w:lang w:val="en-US"/>
          </w:rPr>
          <w:delText xml:space="preserve">For the functional architecture framework aspect, </w:delText>
        </w:r>
      </w:del>
      <w:del w:id="390" w:author="cmcc" w:date="2023-03-07T21:22:54Z">
        <w:r>
          <w:rPr>
            <w:color w:val="auto"/>
          </w:rPr>
          <w:delText>"</w:delText>
        </w:r>
      </w:del>
      <w:del w:id="391" w:author="cmcc" w:date="2023-03-07T21:22:54Z">
        <w:r>
          <w:rPr>
            <w:rFonts w:eastAsiaTheme="minorEastAsia"/>
            <w:color w:val="auto"/>
            <w:lang w:val="en-US" w:eastAsia="zh-CN"/>
          </w:rPr>
          <w:delText>Solutions A and C</w:delText>
        </w:r>
      </w:del>
      <w:del w:id="392" w:author="cmcc" w:date="2023-03-07T21:22:54Z">
        <w:r>
          <w:rPr>
            <w:color w:val="auto"/>
          </w:rPr>
          <w:delText>"</w:delText>
        </w:r>
      </w:del>
      <w:del w:id="393" w:author="cmcc" w:date="2023-03-07T21:22:54Z">
        <w:r>
          <w:rPr>
            <w:rFonts w:eastAsiaTheme="minorEastAsia"/>
            <w:color w:val="auto"/>
            <w:lang w:val="en-US" w:eastAsia="zh-CN"/>
          </w:rPr>
          <w:delText xml:space="preserve"> </w:delText>
        </w:r>
      </w:del>
      <w:del w:id="394" w:author="cmcc" w:date="2023-03-07T21:22:54Z">
        <w:r>
          <w:rPr>
            <w:rFonts w:eastAsiaTheme="minorEastAsia"/>
            <w:color w:val="auto"/>
            <w:lang w:val="en-US"/>
          </w:rPr>
          <w:delText xml:space="preserve">in </w:delText>
        </w:r>
      </w:del>
      <w:del w:id="395" w:author="cmcc" w:date="2023-03-07T21:22:54Z">
        <w:r>
          <w:rPr>
            <w:rFonts w:eastAsiaTheme="minorEastAsia"/>
            <w:color w:val="auto"/>
          </w:rPr>
          <w:delText xml:space="preserve">clause </w:delText>
        </w:r>
      </w:del>
      <w:del w:id="396" w:author="cmcc" w:date="2023-03-07T21:22:54Z">
        <w:r>
          <w:rPr>
            <w:rFonts w:eastAsiaTheme="minorEastAsia"/>
            <w:color w:val="auto"/>
            <w:lang w:val="en-US"/>
          </w:rPr>
          <w:delText xml:space="preserve">6 of  ETSI GR NFV-EVE 019[2] </w:delText>
        </w:r>
      </w:del>
      <w:del w:id="397" w:author="cmcc" w:date="2023-03-07T21:22:54Z">
        <w:r>
          <w:rPr>
            <w:rFonts w:eastAsiaTheme="minorEastAsia"/>
            <w:color w:val="auto"/>
            <w:lang w:val="en-US" w:eastAsia="zh-CN"/>
          </w:rPr>
          <w:delText xml:space="preserve">have similar benefits in terms of being independent functional parts and are recommended to be considered for normative work. This </w:delText>
        </w:r>
      </w:del>
      <w:del w:id="398" w:author="cmcc" w:date="2023-03-07T21:22:54Z">
        <w:r>
          <w:rPr>
            <w:rFonts w:eastAsiaTheme="minorEastAsia"/>
            <w:color w:val="auto"/>
          </w:rPr>
          <w:delText>clause</w:delText>
        </w:r>
      </w:del>
      <w:del w:id="399" w:author="cmcc" w:date="2023-03-07T21:22:54Z">
        <w:r>
          <w:rPr>
            <w:rFonts w:eastAsiaTheme="minorEastAsia"/>
            <w:color w:val="auto"/>
            <w:lang w:val="en-US" w:eastAsia="zh-CN"/>
          </w:rPr>
          <w:delText xml:space="preserve"> provides possible solutions related to the 3GPP management system based on these two solutions.</w:delText>
        </w:r>
      </w:del>
    </w:p>
    <w:p>
      <w:pPr>
        <w:pStyle w:val="3"/>
        <w:rPr>
          <w:del w:id="401" w:author="cmcc" w:date="2023-03-07T21:22:54Z"/>
          <w:lang w:val="en-US" w:eastAsia="zh-CN"/>
        </w:rPr>
        <w:pPrChange w:id="400" w:author="cmcc" w:date="2023-03-07T21:23:05Z">
          <w:pPr>
            <w:pStyle w:val="46"/>
          </w:pPr>
        </w:pPrChange>
      </w:pPr>
      <w:del w:id="402" w:author="cmcc" w:date="2023-03-07T21:22:54Z">
        <w:r>
          <w:rPr>
            <w:lang w:eastAsia="zh-CN"/>
          </w:rPr>
          <w:delText>-</w:delText>
        </w:r>
      </w:del>
      <w:del w:id="403" w:author="cmcc" w:date="2023-03-07T21:22:54Z">
        <w:r>
          <w:rPr>
            <w:lang w:eastAsia="zh-CN"/>
          </w:rPr>
          <w:tab/>
        </w:r>
      </w:del>
      <w:del w:id="404" w:author="cmcc" w:date="2023-03-07T21:22:54Z">
        <w:r>
          <w:rPr>
            <w:lang w:eastAsia="ko-KR"/>
          </w:rPr>
          <w:delText>Potential</w:delText>
        </w:r>
      </w:del>
      <w:del w:id="405" w:author="cmcc" w:date="2023-03-07T21:22:54Z">
        <w:r>
          <w:rPr>
            <w:rFonts w:hint="eastAsia"/>
            <w:lang w:eastAsia="ko-KR"/>
          </w:rPr>
          <w:delText xml:space="preserve"> solution option</w:delText>
        </w:r>
      </w:del>
      <w:del w:id="406" w:author="cmcc" w:date="2023-03-07T21:22:54Z">
        <w:r>
          <w:rPr>
            <w:lang w:val="en-US" w:eastAsia="ko-KR"/>
          </w:rPr>
          <w:delText xml:space="preserve"> 1 related to </w:delText>
        </w:r>
      </w:del>
      <w:del w:id="407" w:author="cmcc" w:date="2023-03-07T21:22:54Z">
        <w:r>
          <w:rPr/>
          <w:delText>"</w:delText>
        </w:r>
      </w:del>
      <w:del w:id="408" w:author="cmcc" w:date="2023-03-07T21:22:54Z">
        <w:r>
          <w:rPr>
            <w:rFonts w:eastAsiaTheme="minorEastAsia"/>
            <w:color w:val="auto"/>
            <w:lang w:val="en-US" w:eastAsia="zh-CN"/>
          </w:rPr>
          <w:delText>Solutions A</w:delText>
        </w:r>
      </w:del>
      <w:del w:id="409" w:author="cmcc" w:date="2023-03-07T21:22:54Z">
        <w:r>
          <w:rPr/>
          <w:delText>"</w:delText>
        </w:r>
      </w:del>
      <w:del w:id="410" w:author="cmcc" w:date="2023-03-07T21:22:54Z">
        <w:r>
          <w:rPr>
            <w:lang w:val="en-US" w:eastAsia="ko-KR"/>
          </w:rPr>
          <w:delText xml:space="preserve">: </w:delText>
        </w:r>
      </w:del>
      <w:del w:id="411" w:author="cmcc" w:date="2023-03-07T21:22:54Z">
        <w:r>
          <w:rPr/>
          <w:delText>Introducing</w:delText>
        </w:r>
      </w:del>
      <w:del w:id="412" w:author="cmcc" w:date="2023-03-07T21:22:54Z">
        <w:r>
          <w:rPr>
            <w:lang w:val="en-US"/>
          </w:rPr>
          <w:delText xml:space="preserve"> </w:delText>
        </w:r>
      </w:del>
      <w:del w:id="413" w:author="cmcc" w:date="2023-03-07T21:22:54Z">
        <w:r>
          <w:rPr>
            <w:rFonts w:hint="eastAsia"/>
          </w:rPr>
          <w:delText>Configuration</w:delText>
        </w:r>
      </w:del>
      <w:del w:id="414" w:author="cmcc" w:date="2023-03-07T21:22:54Z">
        <w:r>
          <w:rPr>
            <w:lang w:val="en-US"/>
          </w:rPr>
          <w:delText xml:space="preserve"> and </w:delText>
        </w:r>
      </w:del>
      <w:del w:id="415" w:author="cmcc" w:date="2023-03-07T21:22:54Z">
        <w:r>
          <w:rPr>
            <w:rFonts w:hint="eastAsia"/>
          </w:rPr>
          <w:delText>Traffic management</w:delText>
        </w:r>
      </w:del>
      <w:del w:id="416" w:author="cmcc" w:date="2023-03-07T21:22:54Z">
        <w:r>
          <w:rPr>
            <w:lang w:val="en-US"/>
          </w:rPr>
          <w:delText xml:space="preserve"> </w:delText>
        </w:r>
      </w:del>
      <w:del w:id="417" w:author="cmcc" w:date="2023-03-07T21:22:54Z">
        <w:r>
          <w:rPr/>
          <w:delText>function</w:delText>
        </w:r>
      </w:del>
      <w:del w:id="418" w:author="cmcc" w:date="2023-03-07T21:22:54Z">
        <w:r>
          <w:rPr>
            <w:lang w:val="en-US"/>
          </w:rPr>
          <w:delText>s</w:delText>
        </w:r>
      </w:del>
      <w:del w:id="419" w:author="cmcc" w:date="2023-03-07T21:22:54Z">
        <w:r>
          <w:rPr>
            <w:rFonts w:hint="eastAsia"/>
          </w:rPr>
          <w:delText xml:space="preserve"> of the cloud-native VNF </w:delText>
        </w:r>
      </w:del>
      <w:del w:id="420" w:author="cmcc" w:date="2023-03-07T21:22:54Z">
        <w:r>
          <w:rPr>
            <w:lang w:val="en-US"/>
          </w:rPr>
          <w:delText xml:space="preserve">as a </w:delText>
        </w:r>
      </w:del>
      <w:del w:id="421" w:author="cmcc" w:date="2023-03-07T21:22:54Z">
        <w:r>
          <w:rPr/>
          <w:delText>new functional block</w:delText>
        </w:r>
      </w:del>
      <w:del w:id="422" w:author="cmcc" w:date="2023-03-07T21:22:54Z">
        <w:r>
          <w:rPr>
            <w:lang w:val="en-US"/>
          </w:rPr>
          <w:delText xml:space="preserve">. </w:delText>
        </w:r>
      </w:del>
      <w:del w:id="423" w:author="cmcc" w:date="2023-03-07T21:22:54Z">
        <w:r>
          <w:rPr>
            <w:rFonts w:hint="eastAsia"/>
            <w:lang w:val="en-US" w:eastAsia="zh-CN"/>
          </w:rPr>
          <w:delText xml:space="preserve">In this scenario, the 3GPP management system </w:delText>
        </w:r>
      </w:del>
      <w:del w:id="424" w:author="cmcc" w:date="2023-03-07T21:22:54Z">
        <w:r>
          <w:rPr>
            <w:lang w:val="en-US"/>
          </w:rPr>
          <w:delText>shall</w:delText>
        </w:r>
      </w:del>
      <w:del w:id="425" w:author="cmcc" w:date="2023-03-07T21:22:54Z">
        <w:r>
          <w:rPr/>
          <w:delText xml:space="preserve"> be able</w:delText>
        </w:r>
      </w:del>
      <w:del w:id="426" w:author="cmcc" w:date="2023-03-07T21:22:54Z">
        <w:r>
          <w:rPr>
            <w:rFonts w:hint="eastAsia"/>
            <w:lang w:val="en-US" w:eastAsia="zh-CN"/>
          </w:rPr>
          <w:delText xml:space="preserve"> to add related functions for the life cycle management of </w:delText>
        </w:r>
      </w:del>
      <w:del w:id="427" w:author="cmcc" w:date="2023-03-07T21:22:54Z">
        <w:r>
          <w:rPr>
            <w:rFonts w:hint="eastAsia"/>
          </w:rPr>
          <w:delText>Configuration</w:delText>
        </w:r>
      </w:del>
      <w:del w:id="428" w:author="cmcc" w:date="2023-03-07T21:22:54Z">
        <w:r>
          <w:rPr>
            <w:lang w:val="en-US"/>
          </w:rPr>
          <w:delText xml:space="preserve"> and </w:delText>
        </w:r>
      </w:del>
      <w:del w:id="429" w:author="cmcc" w:date="2023-03-07T21:22:54Z">
        <w:r>
          <w:rPr>
            <w:rFonts w:hint="eastAsia"/>
          </w:rPr>
          <w:delText>Traffic management</w:delText>
        </w:r>
      </w:del>
      <w:del w:id="430" w:author="cmcc" w:date="2023-03-07T21:22:54Z">
        <w:r>
          <w:rPr>
            <w:lang w:val="en-US"/>
          </w:rPr>
          <w:delText xml:space="preserve"> </w:delText>
        </w:r>
      </w:del>
      <w:del w:id="431" w:author="cmcc" w:date="2023-03-07T21:22:54Z">
        <w:r>
          <w:rPr/>
          <w:delText>function</w:delText>
        </w:r>
      </w:del>
      <w:del w:id="432" w:author="cmcc" w:date="2023-03-07T21:22:54Z">
        <w:r>
          <w:rPr>
            <w:lang w:val="en-US"/>
          </w:rPr>
          <w:delText>s</w:delText>
        </w:r>
      </w:del>
      <w:del w:id="433" w:author="cmcc" w:date="2023-03-07T21:22:54Z">
        <w:r>
          <w:rPr>
            <w:rFonts w:hint="eastAsia"/>
            <w:lang w:val="en-US" w:eastAsia="zh-CN"/>
          </w:rPr>
          <w:delText xml:space="preserve">. The 3GPP management system </w:delText>
        </w:r>
      </w:del>
      <w:del w:id="434" w:author="cmcc" w:date="2023-03-07T21:22:54Z">
        <w:r>
          <w:rPr>
            <w:lang w:val="en-US"/>
          </w:rPr>
          <w:delText>shall</w:delText>
        </w:r>
      </w:del>
      <w:del w:id="435" w:author="cmcc" w:date="2023-03-07T21:22:54Z">
        <w:r>
          <w:rPr/>
          <w:delText xml:space="preserve"> be able</w:delText>
        </w:r>
      </w:del>
      <w:del w:id="436" w:author="cmcc" w:date="2023-03-07T21:22:54Z">
        <w:r>
          <w:rPr>
            <w:rFonts w:hint="eastAsia"/>
            <w:lang w:val="en-US" w:eastAsia="zh-CN"/>
          </w:rPr>
          <w:delText xml:space="preserve"> to have interfaces to interact with </w:delText>
        </w:r>
      </w:del>
      <w:del w:id="437" w:author="cmcc" w:date="2023-03-07T21:22:54Z">
        <w:r>
          <w:rPr>
            <w:lang w:val="en-US" w:eastAsia="zh-CN"/>
          </w:rPr>
          <w:delText>the</w:delText>
        </w:r>
      </w:del>
      <w:del w:id="438" w:author="cmcc" w:date="2023-03-07T21:22:54Z">
        <w:r>
          <w:rPr>
            <w:lang w:val="en-US"/>
          </w:rPr>
          <w:delText xml:space="preserve"> </w:delText>
        </w:r>
      </w:del>
      <w:del w:id="439" w:author="cmcc" w:date="2023-03-07T21:22:54Z">
        <w:r>
          <w:rPr>
            <w:rFonts w:hint="eastAsia"/>
          </w:rPr>
          <w:delText>Configuration</w:delText>
        </w:r>
      </w:del>
      <w:del w:id="440" w:author="cmcc" w:date="2023-03-07T21:22:54Z">
        <w:r>
          <w:rPr>
            <w:lang w:val="en-US"/>
          </w:rPr>
          <w:delText xml:space="preserve"> and </w:delText>
        </w:r>
      </w:del>
      <w:del w:id="441" w:author="cmcc" w:date="2023-03-07T21:22:54Z">
        <w:r>
          <w:rPr>
            <w:rFonts w:hint="eastAsia"/>
          </w:rPr>
          <w:delText>Traffic management</w:delText>
        </w:r>
      </w:del>
      <w:del w:id="442" w:author="cmcc" w:date="2023-03-07T21:22:54Z">
        <w:r>
          <w:rPr>
            <w:lang w:val="en-US"/>
          </w:rPr>
          <w:delText xml:space="preserve"> </w:delText>
        </w:r>
      </w:del>
      <w:del w:id="443" w:author="cmcc" w:date="2023-03-07T21:22:54Z">
        <w:r>
          <w:rPr/>
          <w:delText>function</w:delText>
        </w:r>
      </w:del>
      <w:del w:id="444" w:author="cmcc" w:date="2023-03-07T21:22:54Z">
        <w:r>
          <w:rPr>
            <w:lang w:val="en-US"/>
          </w:rPr>
          <w:delText>s</w:delText>
        </w:r>
      </w:del>
      <w:del w:id="445" w:author="cmcc" w:date="2023-03-07T21:22:54Z">
        <w:r>
          <w:rPr>
            <w:rFonts w:hint="eastAsia"/>
            <w:lang w:val="en-US" w:eastAsia="zh-CN"/>
          </w:rPr>
          <w:delText xml:space="preserve">. </w:delText>
        </w:r>
      </w:del>
    </w:p>
    <w:p>
      <w:pPr>
        <w:pStyle w:val="3"/>
        <w:rPr>
          <w:ins w:id="447" w:author="cmcc" w:date="2023-03-07T21:22:46Z"/>
          <w:rFonts w:hint="eastAsia"/>
          <w:lang w:eastAsia="ko-KR"/>
        </w:rPr>
        <w:pPrChange w:id="446" w:author="cmcc" w:date="2023-03-07T21:23:05Z">
          <w:pPr/>
        </w:pPrChange>
      </w:pPr>
      <w:del w:id="448" w:author="cmcc" w:date="2023-03-07T21:22:54Z">
        <w:r>
          <w:rPr>
            <w:lang w:eastAsia="zh-CN"/>
          </w:rPr>
          <w:delText>-</w:delText>
        </w:r>
      </w:del>
      <w:del w:id="449" w:author="cmcc" w:date="2023-03-07T21:22:54Z">
        <w:r>
          <w:rPr>
            <w:lang w:eastAsia="zh-CN"/>
          </w:rPr>
          <w:tab/>
        </w:r>
      </w:del>
      <w:del w:id="450" w:author="cmcc" w:date="2023-03-07T21:22:54Z">
        <w:r>
          <w:rPr>
            <w:rFonts w:hint="eastAsia"/>
            <w:lang w:eastAsia="ko-KR"/>
          </w:rPr>
          <w:delText>Potential solution option 2</w:delText>
        </w:r>
      </w:del>
      <w:del w:id="451" w:author="cmcc" w:date="2023-03-07T21:22:54Z">
        <w:r>
          <w:rPr>
            <w:lang w:val="en-US" w:eastAsia="ko-KR"/>
          </w:rPr>
          <w:delText xml:space="preserve"> related to </w:delText>
        </w:r>
      </w:del>
      <w:del w:id="452" w:author="cmcc" w:date="2023-03-07T21:22:54Z">
        <w:r>
          <w:rPr/>
          <w:delText>"</w:delText>
        </w:r>
      </w:del>
      <w:del w:id="453" w:author="cmcc" w:date="2023-03-07T21:22:54Z">
        <w:r>
          <w:rPr>
            <w:rFonts w:eastAsiaTheme="minorEastAsia"/>
            <w:color w:val="auto"/>
            <w:lang w:val="en-US" w:eastAsia="zh-CN"/>
          </w:rPr>
          <w:delText>Solutions C</w:delText>
        </w:r>
      </w:del>
      <w:del w:id="454" w:author="cmcc" w:date="2023-03-07T21:22:54Z">
        <w:r>
          <w:rPr/>
          <w:delText>"</w:delText>
        </w:r>
      </w:del>
      <w:del w:id="455" w:author="cmcc" w:date="2023-03-07T21:22:54Z">
        <w:r>
          <w:rPr>
            <w:rFonts w:hint="eastAsia"/>
            <w:lang w:eastAsia="ko-KR"/>
          </w:rPr>
          <w:delText>: Configuration and Traffic management</w:delText>
        </w:r>
      </w:del>
      <w:del w:id="456" w:author="cmcc" w:date="2023-03-07T21:22:54Z">
        <w:r>
          <w:rPr>
            <w:lang w:val="en-US" w:eastAsia="ko-KR"/>
          </w:rPr>
          <w:delText xml:space="preserve"> </w:delText>
        </w:r>
      </w:del>
      <w:del w:id="457" w:author="cmcc" w:date="2023-03-07T21:22:54Z">
        <w:r>
          <w:rPr>
            <w:rFonts w:hint="eastAsia"/>
            <w:lang w:eastAsia="ko-KR"/>
          </w:rPr>
          <w:delText>functions of the cloud-native VNF are generalized as VNF. The lifecycle management of Configuration and Traffic management functions can be accomplished by network operators using existing management mechanisms.</w:delText>
        </w:r>
      </w:del>
      <w:del w:id="458" w:author="cmcc" w:date="2023-03-07T21:22:55Z">
        <w:r>
          <w:rPr>
            <w:rFonts w:hint="eastAsia"/>
            <w:lang w:eastAsia="ko-KR"/>
          </w:rPr>
          <w:delText xml:space="preserve"> </w:delText>
        </w:r>
      </w:del>
    </w:p>
    <w:p>
      <w:pPr>
        <w:keepNext w:val="0"/>
        <w:keepLines w:val="0"/>
        <w:spacing w:before="0"/>
        <w:ind w:left="0" w:firstLine="0"/>
        <w:outlineLvl w:val="9"/>
        <w:rPr>
          <w:ins w:id="460" w:author="cmcc" w:date="2023-03-07T21:22:49Z"/>
          <w:rFonts w:ascii="Arial" w:hAnsi="Arial" w:eastAsia="宋体" w:cs="Times New Roman"/>
          <w:iCs/>
          <w:color w:val="000000"/>
          <w:sz w:val="28"/>
          <w:lang w:val="en-US" w:eastAsia="zh-CN"/>
          <w:rPrChange w:id="461" w:author="cmcc" w:date="2023-03-07T21:25:37Z">
            <w:rPr>
              <w:ins w:id="462" w:author="cmcc" w:date="2023-03-07T21:22:49Z"/>
              <w:rFonts w:ascii="Arial" w:hAnsi="Arial" w:eastAsia="Times New Roman" w:cs="Times New Roman"/>
              <w:color w:val="FF0000"/>
              <w:sz w:val="28"/>
              <w:lang w:val="en-US" w:eastAsia="zh-CN"/>
            </w:rPr>
          </w:rPrChange>
          <w14:textFill>
            <w14:solidFill>
              <w14:srgbClr w14:val="000000">
                <w14:lumMod w14:val="75000"/>
                <w14:lumOff w14:val="25000"/>
              </w14:srgbClr>
            </w14:solidFill>
          </w14:textFill>
        </w:rPr>
        <w:pPrChange w:id="459" w:author="cmcc" w:date="2023-03-07T21:25:37Z">
          <w:pPr>
            <w:keepNext/>
            <w:keepLines/>
            <w:spacing w:before="120"/>
            <w:ind w:left="1134" w:hanging="1134"/>
            <w:outlineLvl w:val="2"/>
          </w:pPr>
        </w:pPrChange>
      </w:pPr>
      <w:ins w:id="463" w:author="cmcc" w:date="2023-03-07T21:22:49Z">
        <w:r>
          <w:rPr>
            <w:rFonts w:ascii="Arial" w:hAnsi="Arial" w:eastAsia="宋体" w:cs="Times New Roman"/>
            <w:iCs/>
            <w:color w:val="000000"/>
            <w:sz w:val="28"/>
            <w:lang w:val="en-US"/>
            <w:rPrChange w:id="464" w:author="cmcc" w:date="2023-03-07T21:25:37Z">
              <w:rPr>
                <w:rFonts w:ascii="Times New Roman" w:hAnsi="Times New Roman" w:eastAsia="宋体" w:cs="Times New Roman"/>
                <w:iCs/>
                <w:color w:val="000000"/>
                <w:sz w:val="28"/>
                <w:lang w:val="en-US"/>
                <w14:textFill>
                  <w14:solidFill>
                    <w14:srgbClr w14:val="000000">
                      <w14:lumMod w14:val="75000"/>
                      <w14:lumOff w14:val="25000"/>
                    </w14:srgbClr>
                  </w14:solidFill>
                </w14:textFill>
              </w:rPr>
            </w:rPrChange>
            <w14:textFill>
              <w14:solidFill>
                <w14:srgbClr w14:val="000000">
                  <w14:lumMod w14:val="75000"/>
                  <w14:lumOff w14:val="25000"/>
                </w14:srgbClr>
              </w14:solidFill>
            </w14:textFill>
          </w:rPr>
          <w:t>6</w:t>
        </w:r>
      </w:ins>
      <w:ins w:id="465" w:author="cmcc" w:date="2023-03-07T21:22:49Z">
        <w:r>
          <w:rPr>
            <w:rFonts w:ascii="Arial" w:hAnsi="Arial" w:eastAsia="宋体" w:cs="Times New Roman"/>
            <w:iCs/>
            <w:color w:val="000000"/>
            <w:sz w:val="28"/>
            <w:lang w:val="en-US"/>
            <w:rPrChange w:id="466" w:author="cmcc" w:date="2023-03-07T21:25:37Z">
              <w:rPr>
                <w:rFonts w:ascii="Times New Roman" w:hAnsi="Times New Roman" w:eastAsia="宋体" w:cs="Times New Roman"/>
                <w:iCs/>
                <w:color w:val="000000"/>
                <w:sz w:val="28"/>
                <w14:textFill>
                  <w14:solidFill>
                    <w14:srgbClr w14:val="000000">
                      <w14:lumMod w14:val="75000"/>
                      <w14:lumOff w14:val="25000"/>
                    </w14:srgbClr>
                  </w14:solidFill>
                </w14:textFill>
              </w:rPr>
            </w:rPrChange>
            <w14:textFill>
              <w14:solidFill>
                <w14:srgbClr w14:val="000000">
                  <w14:lumMod w14:val="75000"/>
                  <w14:lumOff w14:val="25000"/>
                </w14:srgbClr>
              </w14:solidFill>
            </w14:textFill>
          </w:rPr>
          <w:t>.</w:t>
        </w:r>
      </w:ins>
      <w:ins w:id="467" w:author="cmcc" w:date="2023-03-07T21:22:49Z">
        <w:r>
          <w:rPr>
            <w:rFonts w:ascii="Arial" w:hAnsi="Arial" w:eastAsia="宋体" w:cs="Times New Roman"/>
            <w:iCs/>
            <w:color w:val="000000"/>
            <w:sz w:val="28"/>
            <w:lang w:val="en-US"/>
            <w:rPrChange w:id="468" w:author="cmcc" w:date="2023-03-07T21:25:37Z">
              <w:rPr>
                <w:rFonts w:ascii="Times New Roman" w:hAnsi="Times New Roman" w:eastAsia="宋体" w:cs="Times New Roman"/>
                <w:iCs/>
                <w:color w:val="000000"/>
                <w:sz w:val="28"/>
                <w:lang w:val="en-US"/>
                <w14:textFill>
                  <w14:solidFill>
                    <w14:srgbClr w14:val="000000">
                      <w14:lumMod w14:val="75000"/>
                      <w14:lumOff w14:val="25000"/>
                    </w14:srgbClr>
                  </w14:solidFill>
                </w14:textFill>
              </w:rPr>
            </w:rPrChange>
            <w14:textFill>
              <w14:solidFill>
                <w14:srgbClr w14:val="000000">
                  <w14:lumMod w14:val="75000"/>
                  <w14:lumOff w14:val="25000"/>
                </w14:srgbClr>
              </w14:solidFill>
            </w14:textFill>
          </w:rPr>
          <w:t>1</w:t>
        </w:r>
      </w:ins>
      <w:ins w:id="469" w:author="cmcc" w:date="2023-03-07T21:22:49Z">
        <w:r>
          <w:rPr>
            <w:rFonts w:ascii="Arial" w:hAnsi="Arial" w:eastAsia="宋体" w:cs="Times New Roman"/>
            <w:iCs/>
            <w:color w:val="000000"/>
            <w:sz w:val="28"/>
            <w:lang w:val="en-US"/>
            <w:rPrChange w:id="470" w:author="cmcc" w:date="2023-03-07T21:25:37Z">
              <w:rPr>
                <w:rFonts w:ascii="Times New Roman" w:hAnsi="Times New Roman" w:eastAsia="宋体" w:cs="Times New Roman"/>
                <w:iCs/>
                <w:color w:val="000000"/>
                <w:sz w:val="28"/>
                <w14:textFill>
                  <w14:solidFill>
                    <w14:srgbClr w14:val="000000">
                      <w14:lumMod w14:val="75000"/>
                      <w14:lumOff w14:val="25000"/>
                    </w14:srgbClr>
                  </w14:solidFill>
                </w14:textFill>
              </w:rPr>
            </w:rPrChange>
            <w14:textFill>
              <w14:solidFill>
                <w14:srgbClr w14:val="000000">
                  <w14:lumMod w14:val="75000"/>
                  <w14:lumOff w14:val="25000"/>
                </w14:srgbClr>
              </w14:solidFill>
            </w14:textFill>
          </w:rPr>
          <w:t>.1</w:t>
        </w:r>
      </w:ins>
      <w:ins w:id="471" w:author="cmcc" w:date="2023-03-07T21:22:49Z">
        <w:r>
          <w:rPr>
            <w:rFonts w:ascii="Arial" w:hAnsi="Arial" w:eastAsia="宋体" w:cs="Times New Roman"/>
            <w:iCs/>
            <w:color w:val="000000"/>
            <w:sz w:val="28"/>
            <w:lang w:val="en-US"/>
            <w:rPrChange w:id="472" w:author="cmcc" w:date="2023-03-07T21:25:37Z">
              <w:rPr>
                <w:rFonts w:ascii="Times New Roman" w:hAnsi="Times New Roman" w:eastAsia="宋体" w:cs="Times New Roman"/>
                <w:iCs/>
                <w:color w:val="000000"/>
                <w:sz w:val="28"/>
                <w:lang w:val="en-US"/>
                <w14:textFill>
                  <w14:solidFill>
                    <w14:srgbClr w14:val="000000">
                      <w14:lumMod w14:val="75000"/>
                      <w14:lumOff w14:val="25000"/>
                    </w14:srgbClr>
                  </w14:solidFill>
                </w14:textFill>
              </w:rPr>
            </w:rPrChange>
            <w14:textFill>
              <w14:solidFill>
                <w14:srgbClr w14:val="000000">
                  <w14:lumMod w14:val="75000"/>
                  <w14:lumOff w14:val="25000"/>
                </w14:srgbClr>
              </w14:solidFill>
            </w14:textFill>
          </w:rPr>
          <w:tab/>
        </w:r>
      </w:ins>
      <w:ins w:id="473" w:author="cmcc" w:date="2023-03-07T21:22:49Z">
        <w:r>
          <w:rPr>
            <w:rFonts w:ascii="Arial" w:hAnsi="Arial" w:eastAsia="宋体" w:cs="Times New Roman"/>
            <w:iCs/>
            <w:color w:val="000000"/>
            <w:sz w:val="28"/>
            <w:lang w:val="en-US" w:eastAsia="ko-KR"/>
            <w:rPrChange w:id="474" w:author="cmcc" w:date="2023-03-07T21:25:37Z">
              <w:rPr>
                <w:rFonts w:ascii="Arial" w:hAnsi="Arial" w:eastAsia="Times New Roman" w:cs="Times New Roman"/>
                <w:sz w:val="28"/>
                <w:lang w:eastAsia="ko-KR"/>
              </w:rPr>
            </w:rPrChange>
            <w14:textFill>
              <w14:solidFill>
                <w14:srgbClr w14:val="000000">
                  <w14:lumMod w14:val="75000"/>
                  <w14:lumOff w14:val="25000"/>
                </w14:srgbClr>
              </w14:solidFill>
            </w14:textFill>
          </w:rPr>
          <w:t>Introduction</w:t>
        </w:r>
      </w:ins>
    </w:p>
    <w:p>
      <w:pPr>
        <w:rPr>
          <w:ins w:id="475" w:author="cmcc" w:date="2023-03-07T21:22:49Z"/>
          <w:rFonts w:ascii="Times New Roman" w:hAnsi="Times New Roman" w:eastAsia="Times New Roman" w:cs="Times New Roman"/>
          <w:lang w:val="en-US" w:eastAsia="zh-CN"/>
        </w:rPr>
      </w:pPr>
      <w:ins w:id="476" w:author="cmcc" w:date="2023-03-07T21:22:49Z">
        <w:r>
          <w:rPr>
            <w:rFonts w:ascii="Times New Roman" w:hAnsi="Times New Roman" w:eastAsia="Times New Roman" w:cs="Times New Roman"/>
          </w:rPr>
          <w:t>This clause provides a potential solution</w:t>
        </w:r>
      </w:ins>
      <w:ins w:id="477" w:author="cmcc" w:date="2023-03-07T21:22:49Z">
        <w:r>
          <w:rPr>
            <w:rFonts w:hint="eastAsia" w:ascii="Times New Roman" w:hAnsi="Times New Roman" w:eastAsia="Times New Roman" w:cs="Times New Roman"/>
          </w:rPr>
          <w:t xml:space="preserve"> </w:t>
        </w:r>
      </w:ins>
      <w:ins w:id="478" w:author="cmcc" w:date="2023-03-07T21:22:49Z">
        <w:r>
          <w:rPr>
            <w:rFonts w:ascii="Times New Roman" w:hAnsi="Times New Roman" w:eastAsia="Times New Roman" w:cs="Times New Roman"/>
            <w:lang w:val="en-US"/>
          </w:rPr>
          <w:t xml:space="preserve">for </w:t>
        </w:r>
      </w:ins>
      <w:ins w:id="479" w:author="cmcc" w:date="2023-03-07T21:22:49Z">
        <w:r>
          <w:rPr>
            <w:rFonts w:hint="eastAsia" w:ascii="Times New Roman" w:hAnsi="Times New Roman" w:eastAsia="Times New Roman" w:cs="Times New Roman"/>
          </w:rPr>
          <w:t>Configuration</w:t>
        </w:r>
      </w:ins>
      <w:ins w:id="480" w:author="cmcc" w:date="2023-03-07T21:22:49Z">
        <w:r>
          <w:rPr>
            <w:rFonts w:ascii="Times New Roman" w:hAnsi="Times New Roman" w:eastAsia="Times New Roman" w:cs="Times New Roman"/>
            <w:lang w:val="en-US"/>
          </w:rPr>
          <w:t xml:space="preserve"> ,</w:t>
        </w:r>
      </w:ins>
      <w:ins w:id="481" w:author="cmcc" w:date="2023-03-07T21:22:49Z">
        <w:r>
          <w:rPr>
            <w:rFonts w:hint="eastAsia" w:ascii="Times New Roman" w:hAnsi="Times New Roman" w:eastAsia="Times New Roman" w:cs="Times New Roman"/>
          </w:rPr>
          <w:t>Traffic management</w:t>
        </w:r>
      </w:ins>
      <w:ins w:id="482" w:author="cmcc" w:date="2023-03-07T21:22:49Z">
        <w:r>
          <w:rPr>
            <w:rFonts w:ascii="Times New Roman" w:hAnsi="Times New Roman" w:eastAsia="Times New Roman" w:cs="Times New Roman"/>
            <w:lang w:val="en-US"/>
          </w:rPr>
          <w:t xml:space="preserve"> and Performance monitoring</w:t>
        </w:r>
      </w:ins>
      <w:ins w:id="483" w:author="cmcc" w:date="2023-03-07T21:22:49Z">
        <w:r>
          <w:rPr>
            <w:rFonts w:hint="eastAsia" w:ascii="Times New Roman" w:hAnsi="Times New Roman" w:eastAsia="Times New Roman" w:cs="Times New Roman"/>
          </w:rPr>
          <w:t xml:space="preserve"> of the cloud-native VNF using generic OAM function</w:t>
        </w:r>
      </w:ins>
      <w:ins w:id="484" w:author="cmcc" w:date="2023-03-07T21:22:49Z">
        <w:r>
          <w:rPr>
            <w:rFonts w:ascii="Times New Roman" w:hAnsi="Times New Roman" w:eastAsia="Times New Roman" w:cs="Times New Roman"/>
          </w:rPr>
          <w:t>s</w:t>
        </w:r>
      </w:ins>
      <w:ins w:id="485" w:author="cmcc" w:date="2023-03-07T21:22:49Z">
        <w:r>
          <w:rPr>
            <w:rFonts w:ascii="Times New Roman" w:hAnsi="Times New Roman" w:eastAsia="Times New Roman" w:cs="Times New Roman"/>
            <w:lang w:val="en-US"/>
          </w:rPr>
          <w:t>.</w:t>
        </w:r>
      </w:ins>
    </w:p>
    <w:p>
      <w:pPr>
        <w:rPr>
          <w:ins w:id="486" w:author="cmcc" w:date="2023-03-07T21:22:49Z"/>
          <w:rFonts w:ascii="Times New Roman" w:hAnsi="Times New Roman" w:eastAsia="等线" w:cs="Times New Roman"/>
          <w:lang w:val="en-US" w:eastAsia="zh-CN"/>
        </w:rPr>
      </w:pPr>
      <w:ins w:id="487" w:author="cmcc" w:date="2023-03-07T21:22:49Z">
        <w:r>
          <w:rPr>
            <w:rFonts w:ascii="Arial" w:hAnsi="Arial" w:eastAsia="宋体" w:cs="Times New Roman"/>
            <w:iCs/>
            <w:color w:val="000000"/>
            <w:sz w:val="28"/>
            <w:lang w:val="en-US"/>
            <w14:textFill>
              <w14:solidFill>
                <w14:srgbClr w14:val="000000">
                  <w14:lumMod w14:val="75000"/>
                  <w14:lumOff w14:val="25000"/>
                </w14:srgbClr>
              </w14:solidFill>
            </w14:textFill>
          </w:rPr>
          <w:t>6</w:t>
        </w:r>
      </w:ins>
      <w:ins w:id="488" w:author="cmcc" w:date="2023-03-07T21:22:49Z">
        <w:r>
          <w:rPr>
            <w:rFonts w:ascii="Arial" w:hAnsi="Arial" w:eastAsia="宋体" w:cs="Times New Roman"/>
            <w:iCs/>
            <w:color w:val="000000"/>
            <w:sz w:val="28"/>
            <w14:textFill>
              <w14:solidFill>
                <w14:srgbClr w14:val="000000">
                  <w14:lumMod w14:val="75000"/>
                  <w14:lumOff w14:val="25000"/>
                </w14:srgbClr>
              </w14:solidFill>
            </w14:textFill>
          </w:rPr>
          <w:t>.</w:t>
        </w:r>
      </w:ins>
      <w:ins w:id="489" w:author="cmcc" w:date="2023-03-07T21:22:49Z">
        <w:r>
          <w:rPr>
            <w:rFonts w:ascii="Arial" w:hAnsi="Arial" w:eastAsia="宋体" w:cs="Times New Roman"/>
            <w:iCs/>
            <w:color w:val="000000"/>
            <w:sz w:val="28"/>
            <w:lang w:val="en-US"/>
            <w14:textFill>
              <w14:solidFill>
                <w14:srgbClr w14:val="000000">
                  <w14:lumMod w14:val="75000"/>
                  <w14:lumOff w14:val="25000"/>
                </w14:srgbClr>
              </w14:solidFill>
            </w14:textFill>
          </w:rPr>
          <w:t>1</w:t>
        </w:r>
      </w:ins>
      <w:ins w:id="490" w:author="cmcc" w:date="2023-03-07T21:22:49Z">
        <w:r>
          <w:rPr>
            <w:rFonts w:ascii="Arial" w:hAnsi="Arial" w:eastAsia="宋体" w:cs="Times New Roman"/>
            <w:iCs/>
            <w:color w:val="000000"/>
            <w:sz w:val="28"/>
            <w14:textFill>
              <w14:solidFill>
                <w14:srgbClr w14:val="000000">
                  <w14:lumMod w14:val="75000"/>
                  <w14:lumOff w14:val="25000"/>
                </w14:srgbClr>
              </w14:solidFill>
            </w14:textFill>
          </w:rPr>
          <w:t>.2</w:t>
        </w:r>
      </w:ins>
      <w:ins w:id="491" w:author="cmcc" w:date="2023-03-07T21:22:49Z">
        <w:r>
          <w:rPr>
            <w:rFonts w:ascii="Arial" w:hAnsi="Arial" w:eastAsia="宋体" w:cs="Times New Roman"/>
            <w:iCs/>
            <w:color w:val="000000"/>
            <w:sz w:val="28"/>
            <w:lang w:val="en-US"/>
            <w14:textFill>
              <w14:solidFill>
                <w14:srgbClr w14:val="000000">
                  <w14:lumMod w14:val="75000"/>
                  <w14:lumOff w14:val="25000"/>
                </w14:srgbClr>
              </w14:solidFill>
            </w14:textFill>
          </w:rPr>
          <w:tab/>
        </w:r>
      </w:ins>
      <w:ins w:id="492" w:author="cmcc" w:date="2023-03-07T21:22:49Z">
        <w:r>
          <w:rPr>
            <w:rFonts w:ascii="Arial" w:hAnsi="Arial" w:eastAsia="宋体" w:cs="Times New Roman"/>
            <w:iCs/>
            <w:color w:val="000000"/>
            <w:sz w:val="28"/>
            <w:lang w:val="en-US"/>
            <w14:textFill>
              <w14:solidFill>
                <w14:srgbClr w14:val="000000">
                  <w14:lumMod w14:val="75000"/>
                  <w14:lumOff w14:val="25000"/>
                </w14:srgbClr>
              </w14:solidFill>
            </w14:textFill>
          </w:rPr>
          <w:tab/>
        </w:r>
      </w:ins>
      <w:ins w:id="493" w:author="cmcc" w:date="2023-03-07T21:22:49Z">
        <w:r>
          <w:rPr>
            <w:rFonts w:ascii="Arial" w:hAnsi="Arial" w:eastAsia="宋体" w:cs="Times New Roman"/>
            <w:iCs/>
            <w:color w:val="000000"/>
            <w:sz w:val="28"/>
            <w:lang w:val="en-US"/>
            <w14:textFill>
              <w14:solidFill>
                <w14:srgbClr w14:val="000000">
                  <w14:lumMod w14:val="75000"/>
                  <w14:lumOff w14:val="25000"/>
                </w14:srgbClr>
              </w14:solidFill>
            </w14:textFill>
          </w:rPr>
          <w:t>Description</w:t>
        </w:r>
      </w:ins>
    </w:p>
    <w:p>
      <w:pPr>
        <w:numPr>
          <w:ilvl w:val="255"/>
          <w:numId w:val="0"/>
        </w:numPr>
        <w:tabs>
          <w:tab w:val="left" w:pos="737"/>
        </w:tabs>
        <w:spacing w:before="120" w:after="120"/>
        <w:ind w:left="720"/>
        <w:contextualSpacing/>
        <w:rPr>
          <w:ins w:id="494" w:author="cmcc" w:date="2023-03-07T21:22:49Z"/>
          <w:rFonts w:ascii="Times New Roman" w:hAnsi="Times New Roman" w:eastAsia="Times New Roman" w:cs="Times New Roman"/>
          <w:lang w:val="en-US"/>
        </w:rPr>
      </w:pPr>
      <w:ins w:id="495" w:author="cmcc" w:date="2023-03-07T21:22:49Z">
        <w:r>
          <w:rPr>
            <w:rFonts w:hint="eastAsia" w:ascii="Times New Roman" w:hAnsi="Times New Roman" w:eastAsia="Times New Roman" w:cs="Times New Roman"/>
            <w:i/>
            <w:iCs/>
            <w:lang w:val="en-US" w:eastAsia="zh-CN"/>
          </w:rPr>
          <w:t>Editor</w:t>
        </w:r>
      </w:ins>
      <w:ins w:id="496" w:author="cmcc" w:date="2023-03-07T21:22:49Z">
        <w:r>
          <w:rPr>
            <w:rFonts w:ascii="Times New Roman" w:hAnsi="Times New Roman" w:eastAsia="Times New Roman" w:cs="Times New Roman"/>
            <w:i/>
            <w:iCs/>
            <w:lang w:val="en-US"/>
          </w:rPr>
          <w:t>’s note: the Configuration Management Interface is FFS.</w:t>
        </w:r>
      </w:ins>
    </w:p>
    <w:p>
      <w:pPr>
        <w:numPr>
          <w:ilvl w:val="255"/>
          <w:numId w:val="0"/>
        </w:numPr>
        <w:tabs>
          <w:tab w:val="left" w:pos="737"/>
        </w:tabs>
        <w:spacing w:before="120" w:after="120"/>
        <w:ind w:left="720"/>
        <w:contextualSpacing/>
        <w:rPr>
          <w:ins w:id="497" w:author="cmcc" w:date="2023-03-07T21:22:49Z"/>
          <w:rFonts w:ascii="Times New Roman" w:hAnsi="Times New Roman" w:eastAsia="Times New Roman" w:cs="Times New Roman"/>
          <w:i/>
          <w:iCs/>
          <w:lang w:val="en-US"/>
        </w:rPr>
      </w:pPr>
      <w:ins w:id="498" w:author="cmcc" w:date="2023-03-07T21:22:49Z">
        <w:r>
          <w:rPr>
            <w:rFonts w:hint="eastAsia" w:ascii="Times New Roman" w:hAnsi="Times New Roman" w:eastAsia="Times New Roman" w:cs="Times New Roman"/>
            <w:i/>
            <w:iCs/>
            <w:lang w:val="en-US" w:eastAsia="zh-CN"/>
          </w:rPr>
          <w:t>Editor</w:t>
        </w:r>
      </w:ins>
      <w:ins w:id="499" w:author="cmcc" w:date="2023-03-07T21:22:49Z">
        <w:r>
          <w:rPr>
            <w:rFonts w:ascii="Times New Roman" w:hAnsi="Times New Roman" w:eastAsia="Times New Roman" w:cs="Times New Roman"/>
            <w:i/>
            <w:iCs/>
            <w:lang w:val="en-US"/>
          </w:rPr>
          <w:t>’s note: the Traffic Management Interface is FFS.</w:t>
        </w:r>
      </w:ins>
    </w:p>
    <w:p>
      <w:pPr>
        <w:numPr>
          <w:ilvl w:val="255"/>
          <w:numId w:val="0"/>
        </w:numPr>
        <w:tabs>
          <w:tab w:val="left" w:pos="737"/>
        </w:tabs>
        <w:spacing w:before="120" w:after="120"/>
        <w:ind w:left="720"/>
        <w:contextualSpacing/>
        <w:rPr>
          <w:ins w:id="500" w:author="cmcc" w:date="2023-03-07T21:22:49Z"/>
          <w:rFonts w:ascii="Times New Roman" w:hAnsi="Times New Roman" w:eastAsia="Times New Roman" w:cs="Times New Roman"/>
          <w:i/>
          <w:iCs/>
          <w:lang w:val="en-US"/>
        </w:rPr>
      </w:pPr>
      <w:ins w:id="501" w:author="cmcc" w:date="2023-03-07T21:22:49Z">
        <w:r>
          <w:rPr>
            <w:rFonts w:hint="eastAsia" w:ascii="Times New Roman" w:hAnsi="Times New Roman" w:eastAsia="Times New Roman" w:cs="Times New Roman"/>
            <w:i/>
            <w:iCs/>
            <w:lang w:val="en-US"/>
          </w:rPr>
          <w:t>Editor’s note: the Performance monitoring Interface is FFS</w:t>
        </w:r>
      </w:ins>
    </w:p>
    <w:p>
      <w:pPr>
        <w:numPr>
          <w:ilvl w:val="255"/>
          <w:numId w:val="0"/>
        </w:numPr>
        <w:tabs>
          <w:tab w:val="left" w:pos="737"/>
        </w:tabs>
        <w:spacing w:before="120" w:after="120"/>
        <w:ind w:left="720"/>
        <w:contextualSpacing/>
        <w:rPr>
          <w:ins w:id="502" w:author="cmcc" w:date="2023-03-07T21:22:49Z"/>
          <w:rFonts w:ascii="Times New Roman" w:hAnsi="Times New Roman" w:eastAsia="Times New Roman" w:cs="Times New Roman"/>
          <w:i/>
          <w:iCs/>
          <w:lang w:val="en-US"/>
        </w:rPr>
      </w:pPr>
    </w:p>
    <w:p>
      <w:pPr>
        <w:keepLines/>
        <w:jc w:val="both"/>
        <w:rPr>
          <w:ins w:id="503" w:author="cmcc" w:date="2023-03-07T21:22:49Z"/>
          <w:rFonts w:ascii="Times New Roman" w:hAnsi="Times New Roman" w:eastAsia="等线" w:cs="Times New Roman"/>
          <w:lang w:val="en-US" w:eastAsia="zh-CN"/>
        </w:rPr>
      </w:pPr>
      <w:ins w:id="504" w:author="cmcc" w:date="2023-03-07T21:22:49Z">
        <w:r>
          <w:rPr>
            <w:rFonts w:ascii="Times New Roman" w:hAnsi="Times New Roman" w:eastAsia="等线" w:cs="Times New Roman"/>
            <w:lang w:val="en-US"/>
          </w:rPr>
          <w:t xml:space="preserve">For the functional architecture framework aspect, </w:t>
        </w:r>
      </w:ins>
      <w:ins w:id="505" w:author="cmcc" w:date="2023-03-07T21:22:49Z">
        <w:r>
          <w:rPr>
            <w:rFonts w:ascii="Times New Roman" w:hAnsi="Times New Roman" w:eastAsia="Times New Roman" w:cs="Times New Roman"/>
          </w:rPr>
          <w:t>"</w:t>
        </w:r>
      </w:ins>
      <w:ins w:id="506" w:author="cmcc" w:date="2023-03-07T21:22:49Z">
        <w:r>
          <w:rPr>
            <w:rFonts w:ascii="Times New Roman" w:hAnsi="Times New Roman" w:eastAsia="等线" w:cs="Times New Roman"/>
            <w:lang w:val="en-US" w:eastAsia="zh-CN"/>
          </w:rPr>
          <w:t>Solutions A and C</w:t>
        </w:r>
      </w:ins>
      <w:ins w:id="507" w:author="cmcc" w:date="2023-03-07T21:22:49Z">
        <w:r>
          <w:rPr>
            <w:rFonts w:ascii="Times New Roman" w:hAnsi="Times New Roman" w:eastAsia="Times New Roman" w:cs="Times New Roman"/>
          </w:rPr>
          <w:t>"</w:t>
        </w:r>
      </w:ins>
      <w:ins w:id="508" w:author="cmcc" w:date="2023-03-07T21:22:49Z">
        <w:r>
          <w:rPr>
            <w:rFonts w:ascii="Times New Roman" w:hAnsi="Times New Roman" w:eastAsia="等线" w:cs="Times New Roman"/>
            <w:lang w:val="en-US" w:eastAsia="zh-CN"/>
          </w:rPr>
          <w:t xml:space="preserve"> </w:t>
        </w:r>
      </w:ins>
      <w:ins w:id="509" w:author="cmcc" w:date="2023-03-07T21:22:49Z">
        <w:r>
          <w:rPr>
            <w:rFonts w:ascii="Times New Roman" w:hAnsi="Times New Roman" w:eastAsia="等线" w:cs="Times New Roman"/>
            <w:lang w:val="en-US"/>
          </w:rPr>
          <w:t xml:space="preserve">in </w:t>
        </w:r>
      </w:ins>
      <w:ins w:id="510" w:author="cmcc" w:date="2023-03-07T21:22:49Z">
        <w:r>
          <w:rPr>
            <w:rFonts w:ascii="Times New Roman" w:hAnsi="Times New Roman" w:eastAsia="等线" w:cs="Times New Roman"/>
          </w:rPr>
          <w:t xml:space="preserve">clause </w:t>
        </w:r>
      </w:ins>
      <w:ins w:id="511" w:author="cmcc" w:date="2023-03-07T21:22:49Z">
        <w:r>
          <w:rPr>
            <w:rFonts w:ascii="Times New Roman" w:hAnsi="Times New Roman" w:eastAsia="等线" w:cs="Times New Roman"/>
            <w:lang w:val="en-US"/>
          </w:rPr>
          <w:t xml:space="preserve">6 of  ETSI GR NFV-EVE 019[2] </w:t>
        </w:r>
      </w:ins>
      <w:ins w:id="512" w:author="cmcc" w:date="2023-03-07T21:22:49Z">
        <w:r>
          <w:rPr>
            <w:rFonts w:ascii="Times New Roman" w:hAnsi="Times New Roman" w:eastAsia="等线" w:cs="Times New Roman"/>
            <w:lang w:val="en-US" w:eastAsia="zh-CN"/>
          </w:rPr>
          <w:t xml:space="preserve">have similar benefits in terms of being independent functional parts and are recommended to be considered for normative work. This </w:t>
        </w:r>
      </w:ins>
      <w:ins w:id="513" w:author="cmcc" w:date="2023-03-07T21:22:49Z">
        <w:r>
          <w:rPr>
            <w:rFonts w:ascii="Times New Roman" w:hAnsi="Times New Roman" w:eastAsia="等线" w:cs="Times New Roman"/>
          </w:rPr>
          <w:t>clause</w:t>
        </w:r>
      </w:ins>
      <w:ins w:id="514" w:author="cmcc" w:date="2023-03-07T21:22:49Z">
        <w:r>
          <w:rPr>
            <w:rFonts w:ascii="Times New Roman" w:hAnsi="Times New Roman" w:eastAsia="等线" w:cs="Times New Roman"/>
            <w:lang w:val="en-US" w:eastAsia="zh-CN"/>
          </w:rPr>
          <w:t xml:space="preserve"> provides possible solutions related to the 3GPP management system based on these two solutions.</w:t>
        </w:r>
      </w:ins>
    </w:p>
    <w:p>
      <w:pPr>
        <w:ind w:left="568" w:hanging="284"/>
        <w:rPr>
          <w:ins w:id="515" w:author="cmcc" w:date="2023-03-07T21:22:49Z"/>
          <w:rFonts w:ascii="Times New Roman" w:hAnsi="Times New Roman" w:eastAsia="Times New Roman" w:cs="Times New Roman"/>
          <w:lang w:val="en-US" w:eastAsia="zh-CN"/>
        </w:rPr>
      </w:pPr>
      <w:ins w:id="516" w:author="cmcc" w:date="2023-03-07T21:22:49Z">
        <w:r>
          <w:rPr>
            <w:rFonts w:ascii="Times New Roman" w:hAnsi="Times New Roman" w:eastAsia="Times New Roman" w:cs="Times New Roman"/>
            <w:lang w:eastAsia="zh-CN"/>
          </w:rPr>
          <w:t>-</w:t>
        </w:r>
      </w:ins>
      <w:ins w:id="517" w:author="cmcc" w:date="2023-03-07T21:22:49Z">
        <w:r>
          <w:rPr>
            <w:rFonts w:ascii="Times New Roman" w:hAnsi="Times New Roman" w:eastAsia="Times New Roman" w:cs="Times New Roman"/>
            <w:lang w:eastAsia="zh-CN"/>
          </w:rPr>
          <w:tab/>
        </w:r>
      </w:ins>
      <w:ins w:id="518" w:author="cmcc" w:date="2023-03-07T21:22:49Z">
        <w:r>
          <w:rPr>
            <w:rFonts w:ascii="Times New Roman" w:hAnsi="Times New Roman" w:eastAsia="Times New Roman" w:cs="Times New Roman"/>
            <w:lang w:eastAsia="ko-KR"/>
          </w:rPr>
          <w:t>Potential</w:t>
        </w:r>
      </w:ins>
      <w:ins w:id="519" w:author="cmcc" w:date="2023-03-07T21:22:49Z">
        <w:r>
          <w:rPr>
            <w:rFonts w:hint="eastAsia" w:ascii="Times New Roman" w:hAnsi="Times New Roman" w:eastAsia="Times New Roman" w:cs="Times New Roman"/>
            <w:lang w:eastAsia="ko-KR"/>
          </w:rPr>
          <w:t xml:space="preserve"> solution option</w:t>
        </w:r>
      </w:ins>
      <w:ins w:id="520" w:author="cmcc" w:date="2023-03-07T21:22:49Z">
        <w:r>
          <w:rPr>
            <w:rFonts w:ascii="Times New Roman" w:hAnsi="Times New Roman" w:eastAsia="Times New Roman" w:cs="Times New Roman"/>
            <w:lang w:val="en-US" w:eastAsia="ko-KR"/>
          </w:rPr>
          <w:t xml:space="preserve"> 1 related to </w:t>
        </w:r>
      </w:ins>
      <w:ins w:id="521" w:author="cmcc" w:date="2023-03-07T21:22:49Z">
        <w:r>
          <w:rPr>
            <w:rFonts w:ascii="Times New Roman" w:hAnsi="Times New Roman" w:eastAsia="Times New Roman" w:cs="Times New Roman"/>
          </w:rPr>
          <w:t>"</w:t>
        </w:r>
      </w:ins>
      <w:ins w:id="522" w:author="cmcc" w:date="2023-03-07T21:22:49Z">
        <w:r>
          <w:rPr>
            <w:rFonts w:ascii="Times New Roman" w:hAnsi="Times New Roman" w:eastAsia="等线" w:cs="Times New Roman"/>
            <w:lang w:val="en-US" w:eastAsia="zh-CN"/>
          </w:rPr>
          <w:t>Solutions A</w:t>
        </w:r>
      </w:ins>
      <w:ins w:id="523" w:author="cmcc" w:date="2023-03-07T21:22:49Z">
        <w:r>
          <w:rPr>
            <w:rFonts w:ascii="Times New Roman" w:hAnsi="Times New Roman" w:eastAsia="Times New Roman" w:cs="Times New Roman"/>
          </w:rPr>
          <w:t>"</w:t>
        </w:r>
      </w:ins>
      <w:ins w:id="524" w:author="cmcc" w:date="2023-03-07T21:22:49Z">
        <w:r>
          <w:rPr>
            <w:rFonts w:ascii="Times New Roman" w:hAnsi="Times New Roman" w:eastAsia="Times New Roman" w:cs="Times New Roman"/>
            <w:lang w:val="en-US" w:eastAsia="ko-KR"/>
          </w:rPr>
          <w:t xml:space="preserve">: </w:t>
        </w:r>
      </w:ins>
      <w:ins w:id="525" w:author="cmcc" w:date="2023-03-07T21:22:49Z">
        <w:r>
          <w:rPr>
            <w:rFonts w:ascii="Times New Roman" w:hAnsi="Times New Roman" w:eastAsia="Times New Roman" w:cs="Times New Roman"/>
          </w:rPr>
          <w:t>Introducing</w:t>
        </w:r>
      </w:ins>
      <w:ins w:id="526" w:author="cmcc" w:date="2023-03-07T21:22:49Z">
        <w:r>
          <w:rPr>
            <w:rFonts w:ascii="Times New Roman" w:hAnsi="Times New Roman" w:eastAsia="Times New Roman" w:cs="Times New Roman"/>
            <w:lang w:val="en-US"/>
          </w:rPr>
          <w:t xml:space="preserve"> </w:t>
        </w:r>
      </w:ins>
      <w:ins w:id="527" w:author="cmcc" w:date="2023-03-07T21:22:49Z">
        <w:r>
          <w:rPr>
            <w:rFonts w:hint="eastAsia" w:ascii="Times New Roman" w:hAnsi="Times New Roman" w:eastAsia="Times New Roman" w:cs="Times New Roman"/>
          </w:rPr>
          <w:t>Configuration</w:t>
        </w:r>
      </w:ins>
      <w:ins w:id="528" w:author="cmcc" w:date="2023-03-07T21:22:49Z">
        <w:r>
          <w:rPr>
            <w:rFonts w:ascii="Times New Roman" w:hAnsi="Times New Roman" w:eastAsia="Times New Roman" w:cs="Times New Roman"/>
            <w:lang w:val="en-US"/>
          </w:rPr>
          <w:t>,</w:t>
        </w:r>
      </w:ins>
      <w:ins w:id="529" w:author="cmcc" w:date="2023-03-07T21:22:49Z">
        <w:r>
          <w:rPr>
            <w:rFonts w:hint="eastAsia" w:ascii="Times New Roman" w:hAnsi="Times New Roman" w:eastAsia="Times New Roman" w:cs="Times New Roman"/>
          </w:rPr>
          <w:t>Traffic management</w:t>
        </w:r>
      </w:ins>
      <w:ins w:id="530" w:author="cmcc" w:date="2023-03-07T21:22:49Z">
        <w:r>
          <w:rPr>
            <w:rFonts w:ascii="Times New Roman" w:hAnsi="Times New Roman" w:eastAsia="Times New Roman" w:cs="Times New Roman"/>
            <w:lang w:val="en-US"/>
          </w:rPr>
          <w:t xml:space="preserve"> </w:t>
        </w:r>
      </w:ins>
      <w:ins w:id="531" w:author="cmcc" w:date="2023-03-07T21:22:49Z">
        <w:r>
          <w:rPr>
            <w:rFonts w:ascii="Times New Roman" w:hAnsi="Times New Roman" w:eastAsia="Times New Roman" w:cs="Times New Roman"/>
          </w:rPr>
          <w:t>function</w:t>
        </w:r>
      </w:ins>
      <w:ins w:id="532" w:author="cmcc" w:date="2023-03-07T21:22:49Z">
        <w:r>
          <w:rPr>
            <w:rFonts w:ascii="Times New Roman" w:hAnsi="Times New Roman" w:eastAsia="Times New Roman" w:cs="Times New Roman"/>
            <w:lang w:val="en-US"/>
          </w:rPr>
          <w:t>s and Performance monitoring</w:t>
        </w:r>
      </w:ins>
      <w:ins w:id="533" w:author="cmcc" w:date="2023-03-07T21:22:49Z">
        <w:r>
          <w:rPr>
            <w:rFonts w:hint="eastAsia" w:ascii="Times New Roman" w:hAnsi="Times New Roman" w:eastAsia="Times New Roman" w:cs="Times New Roman"/>
          </w:rPr>
          <w:t xml:space="preserve"> of the cloud-native VNF </w:t>
        </w:r>
      </w:ins>
      <w:ins w:id="534" w:author="cmcc" w:date="2023-03-07T21:22:49Z">
        <w:r>
          <w:rPr>
            <w:rFonts w:ascii="Times New Roman" w:hAnsi="Times New Roman" w:eastAsia="Times New Roman" w:cs="Times New Roman"/>
            <w:lang w:val="en-US"/>
          </w:rPr>
          <w:t xml:space="preserve">as a </w:t>
        </w:r>
      </w:ins>
      <w:ins w:id="535" w:author="cmcc" w:date="2023-03-07T21:22:49Z">
        <w:r>
          <w:rPr>
            <w:rFonts w:ascii="Times New Roman" w:hAnsi="Times New Roman" w:eastAsia="Times New Roman" w:cs="Times New Roman"/>
          </w:rPr>
          <w:t>new functional block</w:t>
        </w:r>
      </w:ins>
      <w:ins w:id="536" w:author="cmcc" w:date="2023-03-07T21:22:49Z">
        <w:r>
          <w:rPr>
            <w:rFonts w:ascii="Times New Roman" w:hAnsi="Times New Roman" w:eastAsia="Times New Roman" w:cs="Times New Roman"/>
            <w:lang w:val="en-US"/>
          </w:rPr>
          <w:t xml:space="preserve">. </w:t>
        </w:r>
      </w:ins>
      <w:ins w:id="537" w:author="cmcc" w:date="2023-03-07T21:22:49Z">
        <w:r>
          <w:rPr>
            <w:rFonts w:hint="eastAsia" w:ascii="Times New Roman" w:hAnsi="Times New Roman" w:eastAsia="Times New Roman" w:cs="Times New Roman"/>
            <w:lang w:val="en-US" w:eastAsia="zh-CN"/>
          </w:rPr>
          <w:t xml:space="preserve">In this scenario, the 3GPP management system </w:t>
        </w:r>
      </w:ins>
      <w:ins w:id="538" w:author="cmcc" w:date="2023-03-07T21:22:49Z">
        <w:r>
          <w:rPr>
            <w:rFonts w:ascii="Times New Roman" w:hAnsi="Times New Roman" w:eastAsia="Times New Roman" w:cs="Times New Roman"/>
            <w:lang w:val="en-US"/>
          </w:rPr>
          <w:t>shall</w:t>
        </w:r>
      </w:ins>
      <w:ins w:id="539" w:author="cmcc" w:date="2023-03-07T21:22:49Z">
        <w:r>
          <w:rPr>
            <w:rFonts w:ascii="Times New Roman" w:hAnsi="Times New Roman" w:eastAsia="Times New Roman" w:cs="Times New Roman"/>
          </w:rPr>
          <w:t xml:space="preserve"> be able</w:t>
        </w:r>
      </w:ins>
      <w:ins w:id="540" w:author="cmcc" w:date="2023-03-07T21:22:49Z">
        <w:r>
          <w:rPr>
            <w:rFonts w:hint="eastAsia" w:ascii="Times New Roman" w:hAnsi="Times New Roman" w:eastAsia="Times New Roman" w:cs="Times New Roman"/>
            <w:lang w:val="en-US" w:eastAsia="zh-CN"/>
          </w:rPr>
          <w:t xml:space="preserve"> to add related functions for the life cycle management of </w:t>
        </w:r>
      </w:ins>
      <w:ins w:id="541" w:author="cmcc" w:date="2023-03-07T21:22:49Z">
        <w:r>
          <w:rPr>
            <w:rFonts w:hint="eastAsia" w:ascii="Times New Roman" w:hAnsi="Times New Roman" w:eastAsia="Times New Roman" w:cs="Times New Roman"/>
          </w:rPr>
          <w:t>Configuration</w:t>
        </w:r>
      </w:ins>
      <w:ins w:id="542" w:author="cmcc" w:date="2023-03-07T21:22:49Z">
        <w:r>
          <w:rPr>
            <w:rFonts w:ascii="Times New Roman" w:hAnsi="Times New Roman" w:eastAsia="Times New Roman" w:cs="Times New Roman"/>
            <w:lang w:val="en-US"/>
          </w:rPr>
          <w:t xml:space="preserve"> ,</w:t>
        </w:r>
      </w:ins>
      <w:ins w:id="543" w:author="cmcc" w:date="2023-03-07T21:22:49Z">
        <w:r>
          <w:rPr>
            <w:rFonts w:hint="eastAsia" w:ascii="Times New Roman" w:hAnsi="Times New Roman" w:eastAsia="Times New Roman" w:cs="Times New Roman"/>
          </w:rPr>
          <w:t>Traffic management</w:t>
        </w:r>
      </w:ins>
      <w:ins w:id="544" w:author="cmcc" w:date="2023-03-07T21:22:49Z">
        <w:r>
          <w:rPr>
            <w:rFonts w:ascii="Times New Roman" w:hAnsi="Times New Roman" w:eastAsia="Times New Roman" w:cs="Times New Roman"/>
            <w:lang w:val="en-US"/>
          </w:rPr>
          <w:t xml:space="preserve"> </w:t>
        </w:r>
      </w:ins>
      <w:ins w:id="545" w:author="cmcc" w:date="2023-03-07T21:22:49Z">
        <w:r>
          <w:rPr>
            <w:rFonts w:hint="eastAsia" w:ascii="Times New Roman" w:hAnsi="Times New Roman" w:eastAsia="Times New Roman" w:cs="Times New Roman"/>
            <w:lang w:val="en-US"/>
          </w:rPr>
          <w:t>and Performance monitoring</w:t>
        </w:r>
      </w:ins>
      <w:ins w:id="546" w:author="cmcc" w:date="2023-03-07T21:22:49Z">
        <w:r>
          <w:rPr>
            <w:rFonts w:ascii="Times New Roman" w:hAnsi="Times New Roman" w:eastAsia="Times New Roman" w:cs="Times New Roman"/>
            <w:lang w:val="en-US"/>
          </w:rPr>
          <w:t xml:space="preserve"> </w:t>
        </w:r>
      </w:ins>
      <w:ins w:id="547" w:author="cmcc" w:date="2023-03-07T21:22:49Z">
        <w:r>
          <w:rPr>
            <w:rFonts w:ascii="Times New Roman" w:hAnsi="Times New Roman" w:eastAsia="Times New Roman" w:cs="Times New Roman"/>
          </w:rPr>
          <w:t>function</w:t>
        </w:r>
      </w:ins>
      <w:ins w:id="548" w:author="cmcc" w:date="2023-03-07T21:22:49Z">
        <w:r>
          <w:rPr>
            <w:rFonts w:ascii="Times New Roman" w:hAnsi="Times New Roman" w:eastAsia="Times New Roman" w:cs="Times New Roman"/>
            <w:lang w:val="en-US"/>
          </w:rPr>
          <w:t>s</w:t>
        </w:r>
      </w:ins>
      <w:ins w:id="549" w:author="cmcc" w:date="2023-03-07T21:22:49Z">
        <w:r>
          <w:rPr>
            <w:rFonts w:hint="eastAsia" w:ascii="Times New Roman" w:hAnsi="Times New Roman" w:eastAsia="Times New Roman" w:cs="Times New Roman"/>
            <w:lang w:val="en-US" w:eastAsia="zh-CN"/>
          </w:rPr>
          <w:t xml:space="preserve">. The 3GPP management system </w:t>
        </w:r>
      </w:ins>
      <w:ins w:id="550" w:author="cmcc" w:date="2023-03-07T21:22:49Z">
        <w:r>
          <w:rPr>
            <w:rFonts w:ascii="Times New Roman" w:hAnsi="Times New Roman" w:eastAsia="Times New Roman" w:cs="Times New Roman"/>
            <w:lang w:val="en-US"/>
          </w:rPr>
          <w:t>shall</w:t>
        </w:r>
      </w:ins>
      <w:ins w:id="551" w:author="cmcc" w:date="2023-03-07T21:22:49Z">
        <w:r>
          <w:rPr>
            <w:rFonts w:ascii="Times New Roman" w:hAnsi="Times New Roman" w:eastAsia="Times New Roman" w:cs="Times New Roman"/>
          </w:rPr>
          <w:t xml:space="preserve"> be able</w:t>
        </w:r>
      </w:ins>
      <w:ins w:id="552" w:author="cmcc" w:date="2023-03-07T21:22:49Z">
        <w:r>
          <w:rPr>
            <w:rFonts w:hint="eastAsia" w:ascii="Times New Roman" w:hAnsi="Times New Roman" w:eastAsia="Times New Roman" w:cs="Times New Roman"/>
            <w:lang w:val="en-US" w:eastAsia="zh-CN"/>
          </w:rPr>
          <w:t xml:space="preserve"> to have interfaces to interact with </w:t>
        </w:r>
      </w:ins>
      <w:ins w:id="553" w:author="cmcc" w:date="2023-03-07T21:22:49Z">
        <w:r>
          <w:rPr>
            <w:rFonts w:ascii="Times New Roman" w:hAnsi="Times New Roman" w:eastAsia="Times New Roman" w:cs="Times New Roman"/>
            <w:lang w:val="en-US" w:eastAsia="zh-CN"/>
          </w:rPr>
          <w:t>the</w:t>
        </w:r>
      </w:ins>
      <w:ins w:id="554" w:author="cmcc" w:date="2023-03-07T21:22:49Z">
        <w:r>
          <w:rPr>
            <w:rFonts w:ascii="Times New Roman" w:hAnsi="Times New Roman" w:eastAsia="Times New Roman" w:cs="Times New Roman"/>
            <w:lang w:val="en-US"/>
          </w:rPr>
          <w:t xml:space="preserve"> </w:t>
        </w:r>
      </w:ins>
      <w:ins w:id="555" w:author="cmcc" w:date="2023-03-07T21:22:49Z">
        <w:r>
          <w:rPr>
            <w:rFonts w:hint="eastAsia" w:ascii="Times New Roman" w:hAnsi="Times New Roman" w:eastAsia="Times New Roman" w:cs="Times New Roman"/>
          </w:rPr>
          <w:t>Configuration</w:t>
        </w:r>
      </w:ins>
      <w:ins w:id="556" w:author="cmcc" w:date="2023-03-07T21:22:49Z">
        <w:r>
          <w:rPr>
            <w:rFonts w:ascii="Times New Roman" w:hAnsi="Times New Roman" w:eastAsia="Times New Roman" w:cs="Times New Roman"/>
            <w:lang w:val="en-US"/>
          </w:rPr>
          <w:t>,</w:t>
        </w:r>
      </w:ins>
      <w:ins w:id="557" w:author="cmcc" w:date="2023-03-07T21:22:49Z">
        <w:r>
          <w:rPr>
            <w:rFonts w:hint="eastAsia" w:ascii="Times New Roman" w:hAnsi="Times New Roman" w:eastAsia="Times New Roman" w:cs="Times New Roman"/>
          </w:rPr>
          <w:t>Traffic management</w:t>
        </w:r>
      </w:ins>
      <w:ins w:id="558" w:author="cmcc" w:date="2023-03-07T21:22:49Z">
        <w:r>
          <w:rPr>
            <w:rFonts w:ascii="Times New Roman" w:hAnsi="Times New Roman" w:eastAsia="Times New Roman" w:cs="Times New Roman"/>
            <w:lang w:val="en-US"/>
          </w:rPr>
          <w:t xml:space="preserve"> and </w:t>
        </w:r>
      </w:ins>
      <w:ins w:id="559" w:author="cmcc" w:date="2023-03-07T21:22:49Z">
        <w:r>
          <w:rPr>
            <w:rFonts w:hint="eastAsia" w:ascii="Times New Roman" w:hAnsi="Times New Roman" w:eastAsia="Times New Roman" w:cs="Times New Roman"/>
            <w:lang w:val="en-US"/>
          </w:rPr>
          <w:t>Performance monitoring</w:t>
        </w:r>
      </w:ins>
      <w:ins w:id="560" w:author="cmcc" w:date="2023-03-07T21:22:49Z">
        <w:r>
          <w:rPr>
            <w:rFonts w:ascii="Times New Roman" w:hAnsi="Times New Roman" w:eastAsia="Times New Roman" w:cs="Times New Roman"/>
          </w:rPr>
          <w:t xml:space="preserve"> function</w:t>
        </w:r>
      </w:ins>
      <w:ins w:id="561" w:author="cmcc" w:date="2023-03-07T21:22:49Z">
        <w:r>
          <w:rPr>
            <w:rFonts w:ascii="Times New Roman" w:hAnsi="Times New Roman" w:eastAsia="Times New Roman" w:cs="Times New Roman"/>
            <w:lang w:val="en-US"/>
          </w:rPr>
          <w:t>s using generic OAM functions</w:t>
        </w:r>
      </w:ins>
      <w:ins w:id="562" w:author="cmcc" w:date="2023-03-07T21:22:49Z">
        <w:r>
          <w:rPr>
            <w:rFonts w:hint="eastAsia" w:ascii="Times New Roman" w:hAnsi="Times New Roman" w:eastAsia="Times New Roman" w:cs="Times New Roman"/>
            <w:lang w:val="en-US" w:eastAsia="zh-CN"/>
          </w:rPr>
          <w:t xml:space="preserve">. </w:t>
        </w:r>
      </w:ins>
    </w:p>
    <w:p>
      <w:pPr>
        <w:rPr>
          <w:del w:id="563" w:author="cmcc" w:date="2023-03-07T21:23:10Z"/>
          <w:rFonts w:hint="eastAsia"/>
          <w:lang w:eastAsia="ko-KR"/>
        </w:rPr>
      </w:pPr>
      <w:ins w:id="564" w:author="cmcc" w:date="2023-03-07T21:22:49Z">
        <w:r>
          <w:rPr>
            <w:rFonts w:ascii="Times New Roman" w:hAnsi="Times New Roman" w:eastAsia="Times New Roman" w:cs="Times New Roman"/>
            <w:lang w:eastAsia="zh-CN"/>
          </w:rPr>
          <w:t>-</w:t>
        </w:r>
      </w:ins>
      <w:ins w:id="565" w:author="cmcc" w:date="2023-03-07T21:22:49Z">
        <w:r>
          <w:rPr>
            <w:rFonts w:ascii="Times New Roman" w:hAnsi="Times New Roman" w:eastAsia="Times New Roman" w:cs="Times New Roman"/>
            <w:lang w:eastAsia="zh-CN"/>
          </w:rPr>
          <w:tab/>
        </w:r>
      </w:ins>
      <w:ins w:id="566" w:author="cmcc" w:date="2023-03-07T21:22:49Z">
        <w:r>
          <w:rPr>
            <w:rFonts w:hint="eastAsia" w:ascii="Times New Roman" w:hAnsi="Times New Roman" w:eastAsia="Times New Roman" w:cs="Times New Roman"/>
            <w:lang w:eastAsia="ko-KR"/>
          </w:rPr>
          <w:t>Potential solution option 2</w:t>
        </w:r>
      </w:ins>
      <w:ins w:id="567" w:author="cmcc" w:date="2023-03-07T21:22:49Z">
        <w:r>
          <w:rPr>
            <w:rFonts w:ascii="Times New Roman" w:hAnsi="Times New Roman" w:eastAsia="Times New Roman" w:cs="Times New Roman"/>
            <w:lang w:val="en-US" w:eastAsia="ko-KR"/>
          </w:rPr>
          <w:t xml:space="preserve"> related to </w:t>
        </w:r>
      </w:ins>
      <w:ins w:id="568" w:author="cmcc" w:date="2023-03-07T21:22:49Z">
        <w:r>
          <w:rPr>
            <w:rFonts w:ascii="Times New Roman" w:hAnsi="Times New Roman" w:eastAsia="Times New Roman" w:cs="Times New Roman"/>
          </w:rPr>
          <w:t>"</w:t>
        </w:r>
      </w:ins>
      <w:ins w:id="569" w:author="cmcc" w:date="2023-03-07T21:22:49Z">
        <w:r>
          <w:rPr>
            <w:rFonts w:ascii="Times New Roman" w:hAnsi="Times New Roman" w:eastAsia="等线" w:cs="Times New Roman"/>
            <w:lang w:val="en-US" w:eastAsia="zh-CN"/>
          </w:rPr>
          <w:t>Solutions C</w:t>
        </w:r>
      </w:ins>
      <w:ins w:id="570" w:author="cmcc" w:date="2023-03-07T21:22:49Z">
        <w:r>
          <w:rPr>
            <w:rFonts w:ascii="Times New Roman" w:hAnsi="Times New Roman" w:eastAsia="Times New Roman" w:cs="Times New Roman"/>
          </w:rPr>
          <w:t>"</w:t>
        </w:r>
      </w:ins>
      <w:ins w:id="571" w:author="cmcc" w:date="2023-03-07T21:22:49Z">
        <w:r>
          <w:rPr>
            <w:rFonts w:hint="eastAsia" w:ascii="Times New Roman" w:hAnsi="Times New Roman" w:eastAsia="Times New Roman" w:cs="Times New Roman"/>
            <w:lang w:eastAsia="ko-KR"/>
          </w:rPr>
          <w:t xml:space="preserve">: Configuration </w:t>
        </w:r>
      </w:ins>
      <w:ins w:id="572" w:author="cmcc" w:date="2023-03-07T21:22:49Z">
        <w:r>
          <w:rPr>
            <w:rFonts w:ascii="Times New Roman" w:hAnsi="Times New Roman" w:eastAsia="Times New Roman" w:cs="Times New Roman"/>
            <w:lang w:eastAsia="ko-KR"/>
          </w:rPr>
          <w:t>,</w:t>
        </w:r>
      </w:ins>
      <w:ins w:id="573" w:author="cmcc" w:date="2023-03-07T21:22:49Z">
        <w:r>
          <w:rPr>
            <w:rFonts w:hint="eastAsia" w:ascii="Times New Roman" w:hAnsi="Times New Roman" w:eastAsia="Times New Roman" w:cs="Times New Roman"/>
            <w:lang w:eastAsia="ko-KR"/>
          </w:rPr>
          <w:t>Traffic management</w:t>
        </w:r>
      </w:ins>
      <w:ins w:id="574" w:author="cmcc" w:date="2023-03-07T21:22:49Z">
        <w:r>
          <w:rPr>
            <w:rFonts w:ascii="Times New Roman" w:hAnsi="Times New Roman" w:eastAsia="Times New Roman" w:cs="Times New Roman"/>
            <w:lang w:val="en-US" w:eastAsia="ko-KR"/>
          </w:rPr>
          <w:t xml:space="preserve"> </w:t>
        </w:r>
      </w:ins>
      <w:ins w:id="575" w:author="cmcc" w:date="2023-03-07T21:22:49Z">
        <w:r>
          <w:rPr>
            <w:rFonts w:hint="eastAsia" w:ascii="Times New Roman" w:hAnsi="Times New Roman" w:eastAsia="Times New Roman" w:cs="Times New Roman"/>
            <w:lang w:val="en-US" w:eastAsia="ko-KR"/>
          </w:rPr>
          <w:t>and Performance monitoring</w:t>
        </w:r>
      </w:ins>
      <w:ins w:id="576" w:author="cmcc" w:date="2023-03-07T21:22:49Z">
        <w:r>
          <w:rPr>
            <w:rFonts w:ascii="Times New Roman" w:hAnsi="Times New Roman" w:eastAsia="Times New Roman" w:cs="Times New Roman"/>
            <w:lang w:val="en-US" w:eastAsia="ko-KR"/>
          </w:rPr>
          <w:t xml:space="preserve"> </w:t>
        </w:r>
      </w:ins>
      <w:ins w:id="577" w:author="cmcc" w:date="2023-03-07T21:22:49Z">
        <w:r>
          <w:rPr>
            <w:rFonts w:hint="eastAsia" w:ascii="Times New Roman" w:hAnsi="Times New Roman" w:eastAsia="Times New Roman" w:cs="Times New Roman"/>
            <w:lang w:eastAsia="ko-KR"/>
          </w:rPr>
          <w:t xml:space="preserve">functions of the cloud-native VNF are generalized as VNF. The lifecycle management of </w:t>
        </w:r>
      </w:ins>
      <w:ins w:id="578" w:author="cmcc" w:date="2023-03-07T21:22:49Z">
        <w:r>
          <w:rPr>
            <w:rFonts w:ascii="Times New Roman" w:hAnsi="Times New Roman" w:eastAsia="Times New Roman" w:cs="Times New Roman"/>
            <w:lang w:val="en-US" w:eastAsia="ko-KR"/>
          </w:rPr>
          <w:t xml:space="preserve"> </w:t>
        </w:r>
      </w:ins>
      <w:ins w:id="579" w:author="cmcc" w:date="2023-03-07T21:22:49Z">
        <w:r>
          <w:rPr>
            <w:rFonts w:hint="eastAsia" w:ascii="Times New Roman" w:hAnsi="Times New Roman" w:eastAsia="Times New Roman" w:cs="Times New Roman"/>
            <w:lang w:eastAsia="ko-KR"/>
          </w:rPr>
          <w:t>the</w:t>
        </w:r>
      </w:ins>
      <w:ins w:id="580" w:author="cmcc" w:date="2023-03-07T21:22:49Z">
        <w:r>
          <w:rPr>
            <w:rFonts w:ascii="Times New Roman" w:hAnsi="Times New Roman" w:eastAsia="Times New Roman" w:cs="Times New Roman"/>
            <w:lang w:val="en-US" w:eastAsia="ko-KR"/>
          </w:rPr>
          <w:t xml:space="preserve"> </w:t>
        </w:r>
      </w:ins>
      <w:ins w:id="581" w:author="cmcc" w:date="2023-03-07T21:22:49Z">
        <w:r>
          <w:rPr>
            <w:rFonts w:hint="eastAsia" w:ascii="Times New Roman" w:hAnsi="Times New Roman" w:eastAsia="Times New Roman" w:cs="Times New Roman"/>
            <w:lang w:eastAsia="ko-KR"/>
          </w:rPr>
          <w:t>management functions can be accomplished by network operators using existing management mechanisms</w:t>
        </w:r>
      </w:ins>
      <w:ins w:id="582" w:author="cmcc" w:date="2023-03-07T21:22:49Z">
        <w:r>
          <w:rPr>
            <w:rFonts w:ascii="Times New Roman" w:hAnsi="Times New Roman" w:eastAsia="Times New Roman" w:cs="Times New Roman"/>
            <w:lang w:val="en-US" w:eastAsia="ko-KR"/>
          </w:rPr>
          <w:t>.</w:t>
        </w:r>
      </w:ins>
    </w:p>
    <w:p>
      <w:pPr>
        <w:rPr>
          <w:rFonts w:hint="eastAsia"/>
          <w:lang w:eastAsia="ko-KR"/>
        </w:rPr>
      </w:pPr>
    </w:p>
    <w:p>
      <w:pPr>
        <w:keepNext/>
        <w:keepLines/>
        <w:spacing w:before="180"/>
        <w:ind w:left="1134" w:hanging="1134"/>
        <w:outlineLvl w:val="1"/>
        <w:rPr>
          <w:rFonts w:ascii="Arial" w:hAnsi="Arial" w:eastAsia="Times New Roman"/>
          <w:sz w:val="32"/>
          <w:lang w:val="en-US"/>
        </w:rPr>
      </w:pPr>
      <w:r>
        <w:rPr>
          <w:rFonts w:ascii="Arial" w:hAnsi="Arial" w:eastAsia="Times New Roman"/>
          <w:sz w:val="32"/>
          <w:lang w:val="en-US"/>
        </w:rPr>
        <w:t>6</w:t>
      </w:r>
      <w:r>
        <w:rPr>
          <w:rFonts w:ascii="Arial" w:hAnsi="Arial" w:eastAsia="Times New Roman"/>
          <w:sz w:val="32"/>
        </w:rPr>
        <w:t>.</w:t>
      </w:r>
      <w:r>
        <w:rPr>
          <w:rFonts w:hint="default" w:ascii="Arial" w:hAnsi="Arial" w:eastAsia="Times New Roman"/>
          <w:sz w:val="32"/>
          <w:lang w:val="en-US"/>
        </w:rPr>
        <w:t>2</w:t>
      </w:r>
      <w:r>
        <w:rPr>
          <w:rFonts w:ascii="Arial" w:hAnsi="Arial" w:eastAsia="Times New Roman"/>
          <w:sz w:val="32"/>
          <w:lang w:val="en-US"/>
        </w:rPr>
        <w:tab/>
      </w:r>
      <w:r>
        <w:rPr>
          <w:rFonts w:ascii="Arial" w:hAnsi="Arial" w:eastAsia="Times New Roman"/>
          <w:sz w:val="32"/>
          <w:lang w:val="en-US"/>
        </w:rPr>
        <w:t>Potential solution</w:t>
      </w:r>
      <w:r>
        <w:rPr>
          <w:rFonts w:ascii="Arial" w:hAnsi="Arial" w:eastAsia="Times New Roman"/>
          <w:sz w:val="32"/>
        </w:rPr>
        <w:t>#</w:t>
      </w:r>
      <w:r>
        <w:rPr>
          <w:rFonts w:hint="eastAsia" w:ascii="Arial" w:hAnsi="Arial" w:eastAsia="Times New Roman"/>
          <w:sz w:val="32"/>
          <w:lang w:eastAsia="zh-CN"/>
        </w:rPr>
        <w:t xml:space="preserve"> </w:t>
      </w:r>
      <w:r>
        <w:rPr>
          <w:rFonts w:hint="default" w:ascii="Arial" w:hAnsi="Arial" w:eastAsia="Times New Roman"/>
          <w:sz w:val="32"/>
          <w:lang w:val="en-US" w:eastAsia="zh-CN"/>
        </w:rPr>
        <w:t>2</w:t>
      </w:r>
      <w:r>
        <w:rPr>
          <w:rFonts w:ascii="Arial" w:hAnsi="Arial" w:eastAsia="Times New Roman"/>
          <w:sz w:val="32"/>
        </w:rPr>
        <w:t>: Impact of allocation of functionality</w:t>
      </w:r>
    </w:p>
    <w:p>
      <w:pPr>
        <w:keepNext/>
        <w:keepLines/>
        <w:spacing w:before="120"/>
        <w:ind w:left="1134" w:hanging="1134"/>
        <w:outlineLvl w:val="2"/>
        <w:rPr>
          <w:rFonts w:ascii="Arial" w:hAnsi="Arial" w:eastAsia="Times New Roman"/>
          <w:sz w:val="28"/>
          <w:lang w:eastAsia="ko-KR"/>
        </w:rPr>
      </w:pPr>
      <w:r>
        <w:rPr>
          <w:rFonts w:ascii="Arial" w:hAnsi="Arial" w:eastAsia="Times New Roman"/>
          <w:iCs/>
          <w:color w:val="404040"/>
          <w:sz w:val="28"/>
          <w:lang w:val="en-US"/>
        </w:rPr>
        <w:t>6</w:t>
      </w:r>
      <w:r>
        <w:rPr>
          <w:rFonts w:ascii="Arial" w:hAnsi="Arial" w:eastAsia="Times New Roman"/>
          <w:iCs/>
          <w:color w:val="404040"/>
          <w:sz w:val="28"/>
        </w:rPr>
        <w:t>.</w:t>
      </w:r>
      <w:r>
        <w:rPr>
          <w:rFonts w:hint="default" w:ascii="Arial" w:hAnsi="Arial" w:eastAsia="Times New Roman"/>
          <w:iCs/>
          <w:color w:val="404040"/>
          <w:sz w:val="28"/>
          <w:lang w:val="en-US"/>
        </w:rPr>
        <w:t>2</w:t>
      </w:r>
      <w:r>
        <w:rPr>
          <w:rFonts w:ascii="Arial" w:hAnsi="Arial" w:eastAsia="Times New Roman"/>
          <w:iCs/>
          <w:color w:val="404040"/>
          <w:sz w:val="28"/>
        </w:rPr>
        <w:t>.1</w:t>
      </w:r>
      <w:r>
        <w:rPr>
          <w:rFonts w:ascii="Arial" w:hAnsi="Arial" w:eastAsia="Times New Roman"/>
          <w:iCs/>
          <w:color w:val="404040"/>
          <w:sz w:val="28"/>
          <w:lang w:val="en-US"/>
        </w:rPr>
        <w:tab/>
      </w:r>
      <w:r>
        <w:rPr>
          <w:rFonts w:ascii="Arial" w:hAnsi="Arial" w:eastAsia="Times New Roman"/>
          <w:sz w:val="28"/>
          <w:lang w:eastAsia="ko-KR"/>
        </w:rPr>
        <w:t>Introduction</w:t>
      </w:r>
    </w:p>
    <w:p>
      <w:pPr>
        <w:rPr>
          <w:rFonts w:eastAsia="Times New Roman"/>
          <w:iCs/>
          <w:color w:val="000000"/>
          <w:lang w:val="en-US"/>
        </w:rPr>
      </w:pPr>
      <w:r>
        <w:rPr>
          <w:rFonts w:eastAsia="Times New Roman"/>
          <w:iCs/>
          <w:color w:val="000000"/>
          <w:lang w:val="en-US"/>
        </w:rPr>
        <w:t>EVE019[4] proposes 4 general solutions (A, B1, B2, and C). This clause explores how the 3GPP Management System may be impacted by the proposed allocation of functionality for these solutions.</w:t>
      </w:r>
    </w:p>
    <w:p>
      <w:pPr>
        <w:keepNext/>
        <w:keepLines/>
        <w:spacing w:before="120"/>
        <w:ind w:left="1134" w:hanging="1134"/>
        <w:outlineLvl w:val="2"/>
        <w:rPr>
          <w:rFonts w:ascii="Arial" w:hAnsi="Arial" w:eastAsia="Times New Roman"/>
          <w:sz w:val="28"/>
          <w:lang w:eastAsia="ko-KR"/>
        </w:rPr>
      </w:pPr>
      <w:r>
        <w:rPr>
          <w:rFonts w:ascii="Arial" w:hAnsi="Arial" w:eastAsia="Times New Roman"/>
          <w:iCs/>
          <w:color w:val="404040"/>
          <w:sz w:val="28"/>
          <w:lang w:val="en-US"/>
        </w:rPr>
        <w:t>6</w:t>
      </w:r>
      <w:r>
        <w:rPr>
          <w:rFonts w:ascii="Arial" w:hAnsi="Arial" w:eastAsia="Times New Roman"/>
          <w:iCs/>
          <w:color w:val="404040"/>
          <w:sz w:val="28"/>
        </w:rPr>
        <w:t>.</w:t>
      </w:r>
      <w:r>
        <w:rPr>
          <w:rFonts w:hint="default" w:ascii="Arial" w:hAnsi="Arial" w:eastAsia="Times New Roman"/>
          <w:iCs/>
          <w:color w:val="404040"/>
          <w:sz w:val="28"/>
          <w:lang w:val="en-US"/>
        </w:rPr>
        <w:t>2</w:t>
      </w:r>
      <w:r>
        <w:rPr>
          <w:rFonts w:ascii="Arial" w:hAnsi="Arial" w:eastAsia="Times New Roman"/>
          <w:iCs/>
          <w:color w:val="404040"/>
          <w:sz w:val="28"/>
        </w:rPr>
        <w:t>.2</w:t>
      </w:r>
      <w:r>
        <w:rPr>
          <w:rFonts w:ascii="Arial" w:hAnsi="Arial" w:eastAsia="Times New Roman"/>
          <w:iCs/>
          <w:color w:val="404040"/>
          <w:sz w:val="28"/>
          <w:lang w:val="en-US"/>
        </w:rPr>
        <w:tab/>
      </w:r>
      <w:r>
        <w:rPr>
          <w:rFonts w:ascii="Arial" w:hAnsi="Arial" w:eastAsia="Times New Roman"/>
          <w:sz w:val="28"/>
          <w:lang w:eastAsia="ko-KR"/>
        </w:rPr>
        <w:t>EVE019 Solution A</w:t>
      </w:r>
    </w:p>
    <w:p>
      <w:pPr>
        <w:rPr>
          <w:rFonts w:eastAsia="Times New Roman"/>
          <w:iCs/>
          <w:color w:val="000000"/>
          <w:lang w:val="en-US"/>
        </w:rPr>
      </w:pPr>
      <w:r>
        <w:rPr>
          <w:rFonts w:eastAsia="Times New Roman"/>
          <w:iCs/>
          <w:color w:val="000000"/>
          <w:lang w:val="en-US"/>
        </w:rPr>
        <w:t>In EVE019[4] Solution A, it is proposed to introduce a new functional block “Generic OAM”. This new functional block would not be contained by any existing functional block. Figure 6.</w:t>
      </w:r>
      <w:r>
        <w:rPr>
          <w:rFonts w:hint="default"/>
          <w:iCs/>
          <w:color w:val="000000"/>
          <w:lang w:val="en-US"/>
        </w:rPr>
        <w:t>2</w:t>
      </w:r>
      <w:r>
        <w:rPr>
          <w:rFonts w:eastAsia="Times New Roman"/>
          <w:iCs/>
          <w:color w:val="000000"/>
          <w:lang w:val="en-US"/>
        </w:rPr>
        <w:t>.2-1 (copied from Figure 6.3.3-1 in [4]) shows an overview of the solution.</w:t>
      </w:r>
    </w:p>
    <w:p>
      <w:r>
        <w:drawing>
          <wp:inline distT="0" distB="0" distL="114300" distR="114300">
            <wp:extent cx="6121400" cy="3346450"/>
            <wp:effectExtent l="0" t="0" r="0" b="635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0"/>
                    <a:stretch>
                      <a:fillRect/>
                    </a:stretch>
                  </pic:blipFill>
                  <pic:spPr>
                    <a:xfrm>
                      <a:off x="0" y="0"/>
                      <a:ext cx="6121400" cy="3346450"/>
                    </a:xfrm>
                    <a:prstGeom prst="rect">
                      <a:avLst/>
                    </a:prstGeom>
                    <a:noFill/>
                    <a:ln>
                      <a:noFill/>
                    </a:ln>
                  </pic:spPr>
                </pic:pic>
              </a:graphicData>
            </a:graphic>
          </wp:inline>
        </w:drawing>
      </w:r>
    </w:p>
    <w:p>
      <w:pPr>
        <w:keepNext/>
        <w:keepLines/>
        <w:spacing w:before="60"/>
        <w:jc w:val="center"/>
        <w:rPr>
          <w:rFonts w:ascii="Arial" w:hAnsi="Arial" w:eastAsia="Times New Roman"/>
          <w:b/>
          <w:lang w:eastAsia="zh-CN"/>
        </w:rPr>
      </w:pPr>
      <w:r>
        <w:rPr>
          <w:rFonts w:ascii="Arial" w:hAnsi="Arial" w:eastAsia="Times New Roman"/>
          <w:b/>
          <w:lang w:eastAsia="zh-CN"/>
        </w:rPr>
        <w:t>Figure 6.</w:t>
      </w:r>
      <w:r>
        <w:rPr>
          <w:rFonts w:hint="default" w:ascii="Arial" w:hAnsi="Arial" w:eastAsia="Times New Roman"/>
          <w:b/>
          <w:lang w:val="en-US" w:eastAsia="zh-CN"/>
        </w:rPr>
        <w:t>2</w:t>
      </w:r>
      <w:r>
        <w:rPr>
          <w:rFonts w:ascii="Arial" w:hAnsi="Arial" w:eastAsia="Times New Roman"/>
          <w:b/>
          <w:lang w:eastAsia="zh-CN"/>
        </w:rPr>
        <w:t>.2-1: Allocation of functionality for Solution A</w:t>
      </w:r>
    </w:p>
    <w:p>
      <w:pPr>
        <w:rPr>
          <w:rFonts w:eastAsia="Times New Roman"/>
          <w:iCs/>
          <w:color w:val="000000"/>
          <w:lang w:val="en-US"/>
        </w:rPr>
      </w:pPr>
      <w:r>
        <w:rPr>
          <w:rFonts w:eastAsia="Times New Roman"/>
          <w:iCs/>
          <w:color w:val="000000"/>
          <w:lang w:val="en-US"/>
        </w:rPr>
        <w:t>According to this proposal, there will be a new touchpoint from OSS/BSS to the Generic OAM functional block. Work is ongoing to define the services or APIs which are exposed via this new touchpoint, therefore it is not possible at this time to analyze the impacts to the 3GPP Management System.</w:t>
      </w:r>
    </w:p>
    <w:p>
      <w:pPr>
        <w:keepNext/>
        <w:keepLines/>
        <w:spacing w:before="120"/>
        <w:ind w:left="1134" w:hanging="1134"/>
        <w:outlineLvl w:val="2"/>
        <w:rPr>
          <w:rFonts w:ascii="Arial" w:hAnsi="Arial" w:eastAsia="Times New Roman"/>
          <w:sz w:val="28"/>
          <w:lang w:eastAsia="ko-KR"/>
        </w:rPr>
      </w:pPr>
      <w:r>
        <w:rPr>
          <w:rFonts w:ascii="Arial" w:hAnsi="Arial" w:eastAsia="Times New Roman"/>
          <w:iCs/>
          <w:color w:val="404040"/>
          <w:sz w:val="28"/>
          <w:lang w:val="en-US"/>
        </w:rPr>
        <w:t>6</w:t>
      </w:r>
      <w:r>
        <w:rPr>
          <w:rFonts w:ascii="Arial" w:hAnsi="Arial" w:eastAsia="Times New Roman"/>
          <w:iCs/>
          <w:color w:val="404040"/>
          <w:sz w:val="28"/>
        </w:rPr>
        <w:t>.</w:t>
      </w:r>
      <w:r>
        <w:rPr>
          <w:rFonts w:hint="default" w:ascii="Arial" w:hAnsi="Arial" w:eastAsia="Times New Roman"/>
          <w:iCs/>
          <w:color w:val="404040"/>
          <w:sz w:val="28"/>
          <w:lang w:val="en-US"/>
        </w:rPr>
        <w:t>2</w:t>
      </w:r>
      <w:r>
        <w:rPr>
          <w:rFonts w:ascii="Arial" w:hAnsi="Arial" w:eastAsia="Times New Roman"/>
          <w:iCs/>
          <w:color w:val="404040"/>
          <w:sz w:val="28"/>
        </w:rPr>
        <w:t>.3</w:t>
      </w:r>
      <w:r>
        <w:rPr>
          <w:rFonts w:ascii="Arial" w:hAnsi="Arial" w:eastAsia="Times New Roman"/>
          <w:iCs/>
          <w:color w:val="404040"/>
          <w:sz w:val="28"/>
          <w:lang w:val="en-US"/>
        </w:rPr>
        <w:tab/>
      </w:r>
      <w:r>
        <w:rPr>
          <w:rFonts w:ascii="Arial" w:hAnsi="Arial" w:eastAsia="Times New Roman"/>
          <w:sz w:val="28"/>
          <w:lang w:eastAsia="ko-KR"/>
        </w:rPr>
        <w:t>EVE019 Solution B1</w:t>
      </w:r>
    </w:p>
    <w:p>
      <w:pPr>
        <w:rPr>
          <w:rFonts w:eastAsia="Times New Roman"/>
          <w:iCs/>
          <w:color w:val="000000"/>
          <w:lang w:val="en-US"/>
        </w:rPr>
      </w:pPr>
      <w:r>
        <w:rPr>
          <w:rFonts w:eastAsia="Times New Roman"/>
          <w:iCs/>
          <w:color w:val="000000"/>
          <w:lang w:val="en-US"/>
        </w:rPr>
        <w:t>In EVE019[4] Solution B1, it is proposed to allocate the new functionality to existing functional blocks. Figure 6.</w:t>
      </w:r>
      <w:r>
        <w:rPr>
          <w:rFonts w:hint="default"/>
          <w:iCs/>
          <w:color w:val="000000"/>
          <w:lang w:val="en-US"/>
        </w:rPr>
        <w:t>2</w:t>
      </w:r>
      <w:r>
        <w:rPr>
          <w:rFonts w:eastAsia="Times New Roman"/>
          <w:iCs/>
          <w:color w:val="000000"/>
          <w:lang w:val="en-US"/>
        </w:rPr>
        <w:t>.3-1 (copied from Figure 6.4.2-1 in [4]) uses arrows to show where the functions should be placed.</w:t>
      </w:r>
    </w:p>
    <w:p>
      <w:pPr>
        <w:rPr>
          <w:rFonts w:eastAsia="Times New Roman"/>
          <w:iCs/>
          <w:color w:val="000000"/>
          <w:lang w:val="en-US"/>
        </w:rPr>
      </w:pPr>
      <w:r>
        <w:drawing>
          <wp:inline distT="0" distB="0" distL="114300" distR="114300">
            <wp:extent cx="6123305" cy="4347845"/>
            <wp:effectExtent l="0" t="0" r="10795" b="825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1"/>
                    <a:stretch>
                      <a:fillRect/>
                    </a:stretch>
                  </pic:blipFill>
                  <pic:spPr>
                    <a:xfrm>
                      <a:off x="0" y="0"/>
                      <a:ext cx="6123305" cy="4347845"/>
                    </a:xfrm>
                    <a:prstGeom prst="rect">
                      <a:avLst/>
                    </a:prstGeom>
                    <a:noFill/>
                    <a:ln>
                      <a:noFill/>
                    </a:ln>
                  </pic:spPr>
                </pic:pic>
              </a:graphicData>
            </a:graphic>
          </wp:inline>
        </w:drawing>
      </w:r>
    </w:p>
    <w:p>
      <w:pPr>
        <w:keepNext/>
        <w:keepLines/>
        <w:spacing w:before="60"/>
        <w:jc w:val="center"/>
        <w:rPr>
          <w:rFonts w:ascii="Arial" w:hAnsi="Arial" w:eastAsia="Times New Roman"/>
          <w:b/>
          <w:lang w:eastAsia="zh-CN"/>
        </w:rPr>
      </w:pPr>
      <w:r>
        <w:rPr>
          <w:rFonts w:ascii="Arial" w:hAnsi="Arial" w:eastAsia="Times New Roman"/>
          <w:b/>
          <w:lang w:eastAsia="zh-CN"/>
        </w:rPr>
        <w:t>Figure 6.</w:t>
      </w:r>
      <w:r>
        <w:rPr>
          <w:rFonts w:hint="default" w:ascii="Arial" w:hAnsi="Arial" w:eastAsia="Times New Roman"/>
          <w:b/>
          <w:lang w:val="en-US" w:eastAsia="zh-CN"/>
        </w:rPr>
        <w:t>2</w:t>
      </w:r>
      <w:r>
        <w:rPr>
          <w:rFonts w:ascii="Arial" w:hAnsi="Arial" w:eastAsia="Times New Roman"/>
          <w:b/>
          <w:lang w:eastAsia="zh-CN"/>
        </w:rPr>
        <w:t>.3-1: Allocation of functionality for Solution B1</w:t>
      </w:r>
    </w:p>
    <w:p>
      <w:pPr>
        <w:rPr>
          <w:rFonts w:eastAsia="Times New Roman"/>
          <w:iCs/>
          <w:color w:val="000000"/>
          <w:lang w:val="en-US"/>
        </w:rPr>
      </w:pPr>
      <w:r>
        <w:rPr>
          <w:rFonts w:eastAsia="Times New Roman"/>
          <w:iCs/>
          <w:color w:val="000000"/>
          <w:lang w:val="en-US"/>
        </w:rPr>
        <w:t>According to this proposal, it is proposed to allocate the following functions within the Element Manager:</w:t>
      </w:r>
    </w:p>
    <w:p>
      <w:pPr>
        <w:numPr>
          <w:ilvl w:val="0"/>
          <w:numId w:val="2"/>
        </w:numPr>
        <w:spacing w:after="160" w:line="259" w:lineRule="auto"/>
        <w:contextualSpacing/>
        <w:rPr>
          <w:rFonts w:eastAsia="Times New Roman"/>
          <w:iCs/>
          <w:color w:val="000000"/>
          <w:lang w:val="en-US"/>
        </w:rPr>
      </w:pPr>
      <w:r>
        <w:rPr>
          <w:rFonts w:eastAsia="Times New Roman"/>
          <w:iCs/>
          <w:color w:val="000000"/>
          <w:lang w:val="en-US"/>
        </w:rPr>
        <w:t>Network Configuration Manager</w:t>
      </w:r>
    </w:p>
    <w:p>
      <w:pPr>
        <w:numPr>
          <w:ilvl w:val="0"/>
          <w:numId w:val="2"/>
        </w:numPr>
        <w:spacing w:after="160" w:line="259" w:lineRule="auto"/>
        <w:contextualSpacing/>
        <w:rPr>
          <w:rFonts w:eastAsia="Times New Roman"/>
          <w:iCs/>
          <w:color w:val="000000"/>
          <w:lang w:val="en-US"/>
        </w:rPr>
      </w:pPr>
      <w:r>
        <w:rPr>
          <w:rFonts w:eastAsia="Times New Roman"/>
          <w:iCs/>
          <w:color w:val="000000"/>
          <w:lang w:val="en-US"/>
        </w:rPr>
        <w:t>VNF Configuration Manager</w:t>
      </w:r>
    </w:p>
    <w:p>
      <w:pPr>
        <w:numPr>
          <w:ilvl w:val="0"/>
          <w:numId w:val="2"/>
        </w:numPr>
        <w:spacing w:after="160" w:line="259" w:lineRule="auto"/>
        <w:contextualSpacing/>
        <w:rPr>
          <w:rFonts w:eastAsia="Times New Roman"/>
          <w:iCs/>
          <w:color w:val="000000"/>
          <w:lang w:val="en-US"/>
        </w:rPr>
      </w:pPr>
      <w:r>
        <w:rPr>
          <w:rFonts w:eastAsia="Times New Roman"/>
          <w:iCs/>
          <w:color w:val="000000"/>
          <w:lang w:val="en-US"/>
        </w:rPr>
        <w:t>Upgrade VNF</w:t>
      </w:r>
    </w:p>
    <w:p>
      <w:pPr>
        <w:numPr>
          <w:ilvl w:val="0"/>
          <w:numId w:val="2"/>
        </w:numPr>
        <w:spacing w:after="160" w:line="259" w:lineRule="auto"/>
        <w:contextualSpacing/>
        <w:rPr>
          <w:rFonts w:eastAsia="Times New Roman"/>
          <w:iCs/>
          <w:color w:val="000000"/>
          <w:lang w:val="en-US"/>
        </w:rPr>
      </w:pPr>
      <w:r>
        <w:rPr>
          <w:rFonts w:eastAsia="Times New Roman"/>
          <w:iCs/>
          <w:color w:val="000000"/>
          <w:lang w:val="en-US"/>
        </w:rPr>
        <w:t>VNF Metrics Manager</w:t>
      </w:r>
    </w:p>
    <w:p>
      <w:pPr>
        <w:numPr>
          <w:ilvl w:val="0"/>
          <w:numId w:val="2"/>
        </w:numPr>
        <w:spacing w:after="160" w:line="259" w:lineRule="auto"/>
        <w:contextualSpacing/>
        <w:rPr>
          <w:rFonts w:eastAsia="Times New Roman"/>
          <w:iCs/>
          <w:color w:val="000000"/>
          <w:lang w:val="en-US"/>
        </w:rPr>
      </w:pPr>
      <w:r>
        <w:rPr>
          <w:rFonts w:eastAsia="Times New Roman"/>
          <w:iCs/>
          <w:color w:val="000000"/>
          <w:lang w:val="en-US"/>
        </w:rPr>
        <w:t>VNF Metrics Aggregator</w:t>
      </w:r>
    </w:p>
    <w:p>
      <w:pPr>
        <w:rPr>
          <w:rFonts w:eastAsia="Times New Roman"/>
          <w:iCs/>
          <w:color w:val="000000"/>
          <w:lang w:val="en-US"/>
        </w:rPr>
      </w:pPr>
    </w:p>
    <w:p>
      <w:pPr>
        <w:rPr>
          <w:rFonts w:eastAsia="Times New Roman"/>
          <w:iCs/>
          <w:color w:val="000000"/>
          <w:lang w:val="en-US"/>
        </w:rPr>
      </w:pPr>
      <w:r>
        <w:rPr>
          <w:rFonts w:eastAsia="Times New Roman"/>
          <w:iCs/>
          <w:color w:val="000000"/>
          <w:lang w:val="en-US"/>
        </w:rPr>
        <w:t>The conclusion of EVE019[4] states that Solution B “is not recommended to be further considered during the normative work”. Therefore, the implications of Solution B1 are not analyzed.</w:t>
      </w:r>
    </w:p>
    <w:p>
      <w:pPr>
        <w:keepNext/>
        <w:keepLines/>
        <w:spacing w:before="120"/>
        <w:ind w:left="1134" w:hanging="1134"/>
        <w:outlineLvl w:val="2"/>
        <w:rPr>
          <w:rFonts w:ascii="Arial" w:hAnsi="Arial" w:eastAsia="Times New Roman"/>
          <w:sz w:val="28"/>
          <w:lang w:eastAsia="ko-KR"/>
        </w:rPr>
      </w:pPr>
      <w:r>
        <w:rPr>
          <w:rFonts w:ascii="Arial" w:hAnsi="Arial" w:eastAsia="Times New Roman"/>
          <w:iCs/>
          <w:color w:val="404040"/>
          <w:sz w:val="28"/>
          <w:lang w:val="en-US"/>
        </w:rPr>
        <w:t>6</w:t>
      </w:r>
      <w:r>
        <w:rPr>
          <w:rFonts w:ascii="Arial" w:hAnsi="Arial" w:eastAsia="Times New Roman"/>
          <w:iCs/>
          <w:color w:val="404040"/>
          <w:sz w:val="28"/>
        </w:rPr>
        <w:t>.</w:t>
      </w:r>
      <w:r>
        <w:rPr>
          <w:rFonts w:hint="default" w:ascii="Arial" w:hAnsi="Arial" w:eastAsia="Times New Roman"/>
          <w:iCs/>
          <w:color w:val="404040"/>
          <w:sz w:val="28"/>
          <w:lang w:val="en-US"/>
        </w:rPr>
        <w:t>2</w:t>
      </w:r>
      <w:r>
        <w:rPr>
          <w:rFonts w:ascii="Arial" w:hAnsi="Arial" w:eastAsia="Times New Roman"/>
          <w:iCs/>
          <w:color w:val="404040"/>
          <w:sz w:val="28"/>
        </w:rPr>
        <w:t>.4</w:t>
      </w:r>
      <w:r>
        <w:rPr>
          <w:rFonts w:ascii="Arial" w:hAnsi="Arial" w:eastAsia="Times New Roman"/>
          <w:iCs/>
          <w:color w:val="404040"/>
          <w:sz w:val="28"/>
          <w:lang w:val="en-US"/>
        </w:rPr>
        <w:tab/>
      </w:r>
      <w:r>
        <w:rPr>
          <w:rFonts w:ascii="Arial" w:hAnsi="Arial" w:eastAsia="Times New Roman"/>
          <w:sz w:val="28"/>
          <w:lang w:eastAsia="ko-KR"/>
        </w:rPr>
        <w:t>EVE019 Solution B2</w:t>
      </w:r>
    </w:p>
    <w:p>
      <w:pPr>
        <w:rPr>
          <w:rFonts w:eastAsia="Times New Roman"/>
          <w:iCs/>
          <w:color w:val="000000"/>
          <w:lang w:val="en-US"/>
        </w:rPr>
      </w:pPr>
      <w:r>
        <w:rPr>
          <w:rFonts w:eastAsia="Times New Roman"/>
          <w:iCs/>
          <w:color w:val="000000"/>
          <w:lang w:val="en-US"/>
        </w:rPr>
        <w:t>In EVE019[4] Solution B2, it is proposed to allocate the new functionality to existing functional blocks. Figure 6.</w:t>
      </w:r>
      <w:r>
        <w:rPr>
          <w:rFonts w:hint="default"/>
          <w:iCs/>
          <w:color w:val="000000"/>
          <w:lang w:val="en-US"/>
        </w:rPr>
        <w:t>2</w:t>
      </w:r>
      <w:r>
        <w:rPr>
          <w:rFonts w:eastAsia="Times New Roman"/>
          <w:iCs/>
          <w:color w:val="000000"/>
          <w:lang w:val="en-US"/>
        </w:rPr>
        <w:t>.4-1 (copied from Figure 6.4.3-1 in [4]) uses arrows to show where the functions should be placed.</w:t>
      </w:r>
    </w:p>
    <w:p>
      <w:pPr>
        <w:keepNext/>
        <w:keepLines/>
        <w:spacing w:before="60"/>
        <w:jc w:val="center"/>
        <w:rPr>
          <w:rFonts w:ascii="Arial" w:hAnsi="Arial" w:eastAsia="Times New Roman"/>
          <w:b/>
          <w:lang w:eastAsia="zh-CN"/>
        </w:rPr>
      </w:pPr>
      <w:r>
        <w:drawing>
          <wp:inline distT="0" distB="0" distL="114300" distR="114300">
            <wp:extent cx="6118225" cy="4358005"/>
            <wp:effectExtent l="0" t="0" r="3175" b="1079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2"/>
                    <a:stretch>
                      <a:fillRect/>
                    </a:stretch>
                  </pic:blipFill>
                  <pic:spPr>
                    <a:xfrm>
                      <a:off x="0" y="0"/>
                      <a:ext cx="6118225" cy="4358005"/>
                    </a:xfrm>
                    <a:prstGeom prst="rect">
                      <a:avLst/>
                    </a:prstGeom>
                    <a:noFill/>
                    <a:ln>
                      <a:noFill/>
                    </a:ln>
                  </pic:spPr>
                </pic:pic>
              </a:graphicData>
            </a:graphic>
          </wp:inline>
        </w:drawing>
      </w:r>
      <w:r>
        <w:rPr>
          <w:rFonts w:ascii="Arial" w:hAnsi="Arial" w:eastAsia="Times New Roman"/>
          <w:b/>
          <w:lang w:eastAsia="zh-CN"/>
        </w:rPr>
        <w:t xml:space="preserve"> Figure 6.</w:t>
      </w:r>
      <w:r>
        <w:rPr>
          <w:rFonts w:hint="default" w:ascii="Arial" w:hAnsi="Arial" w:eastAsia="Times New Roman"/>
          <w:b/>
          <w:lang w:val="en-US" w:eastAsia="zh-CN"/>
        </w:rPr>
        <w:t>2</w:t>
      </w:r>
      <w:r>
        <w:rPr>
          <w:rFonts w:ascii="Arial" w:hAnsi="Arial" w:eastAsia="Times New Roman"/>
          <w:b/>
          <w:lang w:eastAsia="zh-CN"/>
        </w:rPr>
        <w:t>.4-1: Allocation of functionality for Solution B2</w:t>
      </w:r>
    </w:p>
    <w:p>
      <w:pPr>
        <w:rPr>
          <w:rFonts w:eastAsia="Times New Roman"/>
          <w:iCs/>
          <w:color w:val="000000"/>
          <w:lang w:val="en-US"/>
        </w:rPr>
      </w:pPr>
      <w:r>
        <w:rPr>
          <w:rFonts w:eastAsia="Times New Roman"/>
          <w:iCs/>
          <w:color w:val="000000"/>
          <w:lang w:val="en-US"/>
        </w:rPr>
        <w:t>According to this proposal, it is proposed to allocate the following functions within the Element Manager:</w:t>
      </w:r>
    </w:p>
    <w:p>
      <w:pPr>
        <w:numPr>
          <w:ilvl w:val="0"/>
          <w:numId w:val="2"/>
        </w:numPr>
        <w:spacing w:after="160" w:line="259" w:lineRule="auto"/>
        <w:contextualSpacing/>
        <w:rPr>
          <w:rFonts w:eastAsia="Times New Roman"/>
          <w:iCs/>
          <w:color w:val="000000"/>
          <w:lang w:val="en-US"/>
        </w:rPr>
      </w:pPr>
      <w:r>
        <w:rPr>
          <w:rFonts w:eastAsia="Times New Roman"/>
          <w:iCs/>
          <w:color w:val="000000"/>
          <w:lang w:val="en-US"/>
        </w:rPr>
        <w:t>Network Configuration Manager</w:t>
      </w:r>
    </w:p>
    <w:p>
      <w:pPr>
        <w:numPr>
          <w:ilvl w:val="0"/>
          <w:numId w:val="2"/>
        </w:numPr>
        <w:spacing w:after="160" w:line="259" w:lineRule="auto"/>
        <w:contextualSpacing/>
        <w:rPr>
          <w:rFonts w:eastAsia="Times New Roman"/>
          <w:iCs/>
          <w:color w:val="000000"/>
          <w:lang w:val="en-US"/>
        </w:rPr>
      </w:pPr>
      <w:r>
        <w:rPr>
          <w:rFonts w:eastAsia="Times New Roman"/>
          <w:iCs/>
          <w:color w:val="000000"/>
          <w:lang w:val="en-US"/>
        </w:rPr>
        <w:t>VNF Configuration Manager</w:t>
      </w:r>
    </w:p>
    <w:p>
      <w:pPr>
        <w:numPr>
          <w:ilvl w:val="0"/>
          <w:numId w:val="2"/>
        </w:numPr>
        <w:spacing w:after="160" w:line="259" w:lineRule="auto"/>
        <w:contextualSpacing/>
        <w:rPr>
          <w:rFonts w:eastAsia="Times New Roman"/>
          <w:iCs/>
          <w:color w:val="000000"/>
          <w:lang w:val="en-US"/>
        </w:rPr>
      </w:pPr>
      <w:r>
        <w:rPr>
          <w:rFonts w:eastAsia="Times New Roman"/>
          <w:iCs/>
          <w:color w:val="000000"/>
          <w:lang w:val="en-US"/>
        </w:rPr>
        <w:t>Upgrade VNF</w:t>
      </w:r>
    </w:p>
    <w:p>
      <w:pPr>
        <w:rPr>
          <w:rFonts w:eastAsia="Times New Roman"/>
          <w:iCs/>
          <w:color w:val="000000"/>
          <w:lang w:val="en-US"/>
        </w:rPr>
      </w:pPr>
    </w:p>
    <w:p>
      <w:pPr>
        <w:rPr>
          <w:rFonts w:eastAsia="Times New Roman"/>
          <w:iCs/>
          <w:color w:val="000000"/>
          <w:lang w:val="en-US"/>
        </w:rPr>
      </w:pPr>
      <w:r>
        <w:rPr>
          <w:rFonts w:eastAsia="Times New Roman"/>
          <w:iCs/>
          <w:color w:val="000000"/>
          <w:lang w:val="en-US"/>
        </w:rPr>
        <w:t>The conclusion of EVE019[4] states that Solution B “is not recommended to be further considered during the normative work”. Therefore, the implications of Solution B2 are not analyzed.</w:t>
      </w:r>
    </w:p>
    <w:p>
      <w:pPr>
        <w:keepNext/>
        <w:keepLines/>
        <w:spacing w:before="120"/>
        <w:ind w:left="1134" w:hanging="1134"/>
        <w:outlineLvl w:val="2"/>
        <w:rPr>
          <w:rFonts w:ascii="Arial" w:hAnsi="Arial" w:eastAsia="Times New Roman"/>
          <w:sz w:val="28"/>
          <w:lang w:eastAsia="ko-KR"/>
        </w:rPr>
      </w:pPr>
      <w:r>
        <w:rPr>
          <w:rFonts w:ascii="Arial" w:hAnsi="Arial" w:eastAsia="Times New Roman"/>
          <w:iCs/>
          <w:color w:val="404040"/>
          <w:sz w:val="28"/>
          <w:lang w:val="en-US"/>
        </w:rPr>
        <w:t>6</w:t>
      </w:r>
      <w:r>
        <w:rPr>
          <w:rFonts w:ascii="Arial" w:hAnsi="Arial" w:eastAsia="Times New Roman"/>
          <w:iCs/>
          <w:color w:val="404040"/>
          <w:sz w:val="28"/>
        </w:rPr>
        <w:t>.</w:t>
      </w:r>
      <w:r>
        <w:rPr>
          <w:rFonts w:hint="default" w:ascii="Arial" w:hAnsi="Arial" w:eastAsia="Times New Roman"/>
          <w:iCs/>
          <w:color w:val="404040"/>
          <w:sz w:val="28"/>
          <w:lang w:val="en-US"/>
        </w:rPr>
        <w:t>2</w:t>
      </w:r>
      <w:r>
        <w:rPr>
          <w:rFonts w:ascii="Arial" w:hAnsi="Arial" w:eastAsia="Times New Roman"/>
          <w:iCs/>
          <w:color w:val="404040"/>
          <w:sz w:val="28"/>
        </w:rPr>
        <w:t>.5</w:t>
      </w:r>
      <w:r>
        <w:rPr>
          <w:rFonts w:ascii="Arial" w:hAnsi="Arial" w:eastAsia="Times New Roman"/>
          <w:iCs/>
          <w:color w:val="404040"/>
          <w:sz w:val="28"/>
          <w:lang w:val="en-US"/>
        </w:rPr>
        <w:tab/>
      </w:r>
      <w:r>
        <w:rPr>
          <w:rFonts w:ascii="Arial" w:hAnsi="Arial" w:eastAsia="Times New Roman"/>
          <w:sz w:val="28"/>
          <w:lang w:eastAsia="ko-KR"/>
        </w:rPr>
        <w:t>EVE019 Solution C</w:t>
      </w:r>
    </w:p>
    <w:p>
      <w:pPr>
        <w:rPr>
          <w:rFonts w:eastAsia="Times New Roman"/>
          <w:iCs/>
          <w:color w:val="000000"/>
          <w:lang w:val="en-US"/>
        </w:rPr>
      </w:pPr>
      <w:r>
        <w:rPr>
          <w:rFonts w:eastAsia="Times New Roman"/>
          <w:iCs/>
          <w:color w:val="000000"/>
          <w:lang w:val="en-US"/>
        </w:rPr>
        <w:t>In EVE019[4] Solution C, it is proposed that each generic OAM function should be a VNF.</w:t>
      </w:r>
    </w:p>
    <w:p>
      <w:pPr>
        <w:rPr>
          <w:rFonts w:hint="eastAsia"/>
          <w:lang w:eastAsia="ko-KR"/>
        </w:rPr>
      </w:pPr>
      <w:r>
        <w:rPr>
          <w:rFonts w:eastAsia="Times New Roman"/>
          <w:iCs/>
          <w:color w:val="000000"/>
          <w:lang w:val="en-US"/>
        </w:rPr>
        <w:t>According to this proposal, there will be multiple new external management functions. Work is ongoing to define the services or APIs which are exposed by these new functions, therefore it is not possible at this time to analyze the impacts to the 3GPP Management System.</w:t>
      </w:r>
    </w:p>
    <w:p>
      <w:pPr>
        <w:rPr>
          <w:del w:id="583" w:author="cmcc" w:date="2023-03-07T21:14:57Z"/>
          <w:i/>
          <w:iCs/>
          <w:color w:val="FF0000"/>
        </w:rPr>
      </w:pPr>
    </w:p>
    <w:p>
      <w:pPr>
        <w:pStyle w:val="3"/>
        <w:rPr>
          <w:lang w:val="en-US"/>
        </w:rPr>
      </w:pPr>
      <w:bookmarkStart w:id="118" w:name="_Toc4503"/>
      <w:r>
        <w:rPr>
          <w:lang w:val="en-US"/>
        </w:rPr>
        <w:t>6</w:t>
      </w:r>
      <w:r>
        <w:t>.</w:t>
      </w:r>
      <w:r>
        <w:rPr>
          <w:rFonts w:hint="default"/>
          <w:lang w:val="en-US"/>
        </w:rPr>
        <w:t>3</w:t>
      </w:r>
      <w:r>
        <w:rPr>
          <w:lang w:val="en-US"/>
        </w:rPr>
        <w:tab/>
      </w:r>
      <w:r>
        <w:rPr>
          <w:lang w:val="en-US"/>
        </w:rPr>
        <w:t>Potential solution</w:t>
      </w:r>
      <w:r>
        <w:t>#</w:t>
      </w:r>
      <w:r>
        <w:rPr>
          <w:rFonts w:hint="eastAsia"/>
          <w:lang w:eastAsia="zh-CN"/>
        </w:rPr>
        <w:t xml:space="preserve"> </w:t>
      </w:r>
      <w:r>
        <w:rPr>
          <w:rFonts w:hint="default"/>
          <w:lang w:val="en-US" w:eastAsia="zh-CN"/>
        </w:rPr>
        <w:t>3</w:t>
      </w:r>
      <w:r>
        <w:t xml:space="preserve">: </w:t>
      </w:r>
      <w:r>
        <w:rPr>
          <w:lang w:eastAsia="zh-CN"/>
        </w:rPr>
        <w:t>Cloud native VNF creation with ETSI NFV MANO</w:t>
      </w:r>
      <w:bookmarkEnd w:id="118"/>
    </w:p>
    <w:p>
      <w:pPr>
        <w:pStyle w:val="4"/>
        <w:rPr>
          <w:lang w:eastAsia="ko-KR"/>
        </w:rPr>
      </w:pPr>
      <w:bookmarkStart w:id="119" w:name="_Toc10815"/>
      <w:r>
        <w:rPr>
          <w:rStyle w:val="27"/>
          <w:rFonts w:ascii="Arial" w:hAnsi="Arial"/>
          <w:i w:val="0"/>
          <w:color w:val="404040"/>
          <w:lang w:val="en-US"/>
        </w:rPr>
        <w:t>6.</w:t>
      </w:r>
      <w:r>
        <w:rPr>
          <w:rStyle w:val="27"/>
          <w:rFonts w:hint="default" w:ascii="Arial" w:hAnsi="Arial"/>
          <w:i w:val="0"/>
          <w:color w:val="404040"/>
          <w:lang w:val="en-US"/>
        </w:rPr>
        <w:t>3</w:t>
      </w:r>
      <w:r>
        <w:rPr>
          <w:rStyle w:val="27"/>
          <w:rFonts w:ascii="Arial" w:hAnsi="Arial"/>
          <w:i w:val="0"/>
          <w:color w:val="404040"/>
          <w:lang w:val="en-US"/>
        </w:rPr>
        <w:t>.1</w:t>
      </w:r>
      <w:r>
        <w:rPr>
          <w:rStyle w:val="67"/>
          <w:lang w:val="en-US"/>
        </w:rPr>
        <w:tab/>
      </w:r>
      <w:r>
        <w:rPr>
          <w:lang w:eastAsia="ko-KR"/>
        </w:rPr>
        <w:t>Introduction</w:t>
      </w:r>
      <w:bookmarkEnd w:id="119"/>
    </w:p>
    <w:p>
      <w:pPr>
        <w:rPr>
          <w:iCs/>
          <w:color w:val="auto"/>
          <w:lang w:val="en-US" w:eastAsia="zh-CN"/>
        </w:rPr>
      </w:pPr>
      <w:r>
        <w:rPr>
          <w:rFonts w:hint="eastAsia"/>
          <w:iCs/>
          <w:color w:val="auto"/>
          <w:lang w:val="en-US" w:eastAsia="zh-CN"/>
        </w:rPr>
        <w:t>T</w:t>
      </w:r>
      <w:r>
        <w:rPr>
          <w:iCs/>
          <w:color w:val="auto"/>
          <w:lang w:val="en-US" w:eastAsia="zh-CN"/>
        </w:rPr>
        <w:t xml:space="preserve">he </w:t>
      </w:r>
      <w:r>
        <w:rPr>
          <w:color w:val="auto"/>
          <w:lang w:eastAsia="ko-KR"/>
        </w:rPr>
        <w:t>following solution corresponds to the use case # 5 on NF creation as a cloud native VNF.</w:t>
      </w:r>
    </w:p>
    <w:p>
      <w:pPr>
        <w:rPr>
          <w:iCs/>
          <w:color w:val="FF0000"/>
          <w:lang w:val="en-US" w:eastAsia="zh-CN"/>
        </w:rPr>
      </w:pPr>
      <w:r>
        <w:rPr>
          <w:rFonts w:hint="eastAsia"/>
          <w:iCs/>
          <w:color w:val="auto"/>
          <w:lang w:val="en-US" w:eastAsia="zh-CN"/>
        </w:rPr>
        <w:t>I</w:t>
      </w:r>
      <w:r>
        <w:rPr>
          <w:iCs/>
          <w:color w:val="auto"/>
          <w:lang w:val="en-US" w:eastAsia="zh-CN"/>
        </w:rPr>
        <w:t>n this solution, 3GPP management system (</w:t>
      </w:r>
      <w:r>
        <w:rPr>
          <w:color w:val="auto"/>
          <w:lang w:eastAsia="zh-CN"/>
        </w:rPr>
        <w:t>N</w:t>
      </w:r>
      <w:r>
        <w:rPr>
          <w:lang w:eastAsia="zh-CN"/>
        </w:rPr>
        <w:t xml:space="preserve">etwork Function Management Service Provider (NFMS_P)) interacts with ETSI NFV MANO when initiating a NF as a cloud native VNF. </w:t>
      </w:r>
    </w:p>
    <w:p>
      <w:pPr>
        <w:pStyle w:val="4"/>
        <w:rPr>
          <w:rStyle w:val="67"/>
          <w:rFonts w:ascii="Times New Roman" w:hAnsi="Times New Roman"/>
          <w:i w:val="0"/>
          <w:lang w:val="en-US"/>
        </w:rPr>
      </w:pPr>
      <w:bookmarkStart w:id="120" w:name="_Toc28238"/>
      <w:r>
        <w:rPr>
          <w:rStyle w:val="27"/>
          <w:rFonts w:ascii="Arial" w:hAnsi="Arial"/>
          <w:i w:val="0"/>
          <w:color w:val="404040"/>
          <w:lang w:val="en-US"/>
        </w:rPr>
        <w:t>6.</w:t>
      </w:r>
      <w:r>
        <w:rPr>
          <w:rStyle w:val="27"/>
          <w:rFonts w:hint="default" w:ascii="Arial" w:hAnsi="Arial"/>
          <w:i w:val="0"/>
          <w:color w:val="404040"/>
          <w:lang w:val="en-US"/>
        </w:rPr>
        <w:t>3</w:t>
      </w:r>
      <w:r>
        <w:rPr>
          <w:rStyle w:val="27"/>
          <w:rFonts w:ascii="Arial" w:hAnsi="Arial"/>
          <w:i w:val="0"/>
          <w:color w:val="404040"/>
          <w:lang w:val="en-US"/>
        </w:rPr>
        <w:t>.2</w:t>
      </w:r>
      <w:r>
        <w:rPr>
          <w:rStyle w:val="67"/>
          <w:rFonts w:ascii="Times New Roman" w:hAnsi="Times New Roman"/>
          <w:i w:val="0"/>
          <w:lang w:val="en-US"/>
        </w:rPr>
        <w:tab/>
      </w:r>
      <w:r>
        <w:rPr>
          <w:rStyle w:val="67"/>
          <w:rFonts w:ascii="Times New Roman" w:hAnsi="Times New Roman"/>
          <w:i w:val="0"/>
          <w:lang w:val="en-US"/>
        </w:rPr>
        <w:tab/>
      </w:r>
      <w:r>
        <w:rPr>
          <w:rStyle w:val="67"/>
          <w:rFonts w:ascii="Times New Roman" w:hAnsi="Times New Roman"/>
          <w:i w:val="0"/>
          <w:lang w:val="en-US"/>
        </w:rPr>
        <w:t>Description</w:t>
      </w:r>
      <w:bookmarkEnd w:id="120"/>
    </w:p>
    <w:p>
      <w:pPr>
        <w:rPr>
          <w:lang w:eastAsia="zh-CN"/>
        </w:rPr>
      </w:pPr>
      <w:r>
        <w:rPr>
          <w:rFonts w:hint="eastAsia"/>
          <w:lang w:eastAsia="zh-CN"/>
        </w:rPr>
        <w:t>The</w:t>
      </w:r>
      <w:r>
        <w:rPr>
          <w:lang w:eastAsia="zh-CN"/>
        </w:rPr>
        <w:t xml:space="preserve"> Figure 6.</w:t>
      </w:r>
      <w:r>
        <w:rPr>
          <w:rFonts w:hint="default"/>
          <w:lang w:val="en-US" w:eastAsia="zh-CN"/>
        </w:rPr>
        <w:t>3</w:t>
      </w:r>
      <w:r>
        <w:rPr>
          <w:lang w:eastAsia="zh-CN"/>
        </w:rPr>
        <w:t>.2-1 illustrates the procedure of creating a new network function instance by interacting with ETSI NFV MANO. It is proposed that the existing procedure in clause 7.10 in TS 28.531 can be re-used, however the latest Release 4 specifications from ETSI NFV should be used.</w:t>
      </w:r>
    </w:p>
    <w:p>
      <w:pPr>
        <w:rPr>
          <w:lang w:eastAsia="zh-CN"/>
        </w:rPr>
      </w:pPr>
      <w:r>
        <w:rPr>
          <w:lang w:eastAsia="zh-CN"/>
        </w:rPr>
        <w:pict>
          <v:group id="_x0000_s1026" o:spid="_x0000_s1026" o:spt="203" style="height:286.25pt;width:470.25pt;" coordorigin="2444,12104" coordsize="7025,4277" editas="canvas">
            <o:lock v:ext="edit"/>
            <v:shape id="_x0000_s1027" o:spid="_x0000_s1027" o:spt="75" type="#_x0000_t75" style="position:absolute;left:2444;top:12104;height:4277;width:7025;" filled="f" o:preferrelative="f" stroked="f" coordsize="21600,21600">
              <v:path/>
              <v:fill on="f" focussize="0,0"/>
              <v:stroke on="f" joinstyle="miter"/>
              <v:imagedata o:title=""/>
              <o:lock v:ext="edit" text="t" aspectratio="t"/>
            </v:shape>
            <v:shape id="_x0000_s1028" o:spid="_x0000_s1028" o:spt="75" type="#_x0000_t75" style="position:absolute;left:2444;top:12145;height:4236;width:7025;" o:ole="t" filled="f" o:preferrelative="t" stroked="f" coordsize="21600,21600">
              <v:path/>
              <v:fill on="f" focussize="0,0"/>
              <v:stroke on="f" joinstyle="miter"/>
              <v:imagedata r:id="rId14" o:title=""/>
              <o:lock v:ext="edit" aspectratio="t"/>
            </v:shape>
            <w10:wrap type="none"/>
            <w10:anchorlock/>
          </v:group>
          <o:OLEObject Type="Embed" ProgID="Visio.Drawing.15" ShapeID="_x0000_s1028" DrawAspect="Content" ObjectID="_1468075725" r:id="rId13">
            <o:LockedField>false</o:LockedField>
          </o:OLEObject>
        </w:pict>
      </w:r>
    </w:p>
    <w:p>
      <w:pPr>
        <w:jc w:val="center"/>
      </w:pPr>
      <w:r>
        <w:t>Figure 6.</w:t>
      </w:r>
      <w:r>
        <w:rPr>
          <w:rFonts w:hint="default"/>
          <w:lang w:val="en-US"/>
        </w:rPr>
        <w:t>3</w:t>
      </w:r>
      <w:r>
        <w:t>.2-1: Network Function Instance Creation procedure</w:t>
      </w:r>
    </w:p>
    <w:p>
      <w:pPr>
        <w:rPr>
          <w:lang w:eastAsia="zh-CN"/>
        </w:rPr>
      </w:pPr>
      <w:r>
        <w:rPr>
          <w:rFonts w:hint="eastAsia"/>
          <w:lang w:eastAsia="zh-CN"/>
        </w:rPr>
        <w:t>1</w:t>
      </w:r>
      <w:r>
        <w:rPr>
          <w:lang w:eastAsia="zh-CN"/>
        </w:rPr>
        <w:t>, Network Function Management Service Provider (NFMS_P) receives a create network function request (createMOI) from a consumer.</w:t>
      </w:r>
    </w:p>
    <w:p>
      <w:pPr>
        <w:rPr>
          <w:color w:val="auto"/>
          <w:lang w:eastAsia="zh-CN"/>
        </w:rPr>
      </w:pPr>
      <w:r>
        <w:rPr>
          <w:lang w:eastAsia="zh-CN"/>
        </w:rPr>
        <w:t xml:space="preserve">2, If NF instance to be created contains virtualized part and containerized resource needs to be allocated, NFMS_P interacts with ETSI NFV MANO for VNF instance creation by using the operation produced by ETSI NFV MANO as </w:t>
      </w:r>
      <w:r>
        <w:rPr>
          <w:color w:val="auto"/>
          <w:lang w:eastAsia="zh-CN"/>
        </w:rPr>
        <w:t xml:space="preserve">specified in ETSI NFV release 4 specification. For example, </w:t>
      </w:r>
    </w:p>
    <w:p>
      <w:pPr>
        <w:pStyle w:val="70"/>
        <w:numPr>
          <w:ilvl w:val="0"/>
          <w:numId w:val="3"/>
        </w:numPr>
        <w:rPr>
          <w:i/>
          <w:iCs/>
          <w:color w:val="auto"/>
        </w:rPr>
      </w:pPr>
      <w:r>
        <w:rPr>
          <w:color w:val="auto"/>
          <w:lang w:eastAsia="zh-CN"/>
        </w:rPr>
        <w:t xml:space="preserve">if needed the NFMS_P invokes corresponding VNF Package management procedure as described in clause 7.7 in </w:t>
      </w:r>
      <w:r>
        <w:rPr>
          <w:color w:val="auto"/>
        </w:rPr>
        <w:t xml:space="preserve">ETSI </w:t>
      </w:r>
      <w:r>
        <w:rPr>
          <w:color w:val="auto"/>
          <w:lang w:val="en-US"/>
        </w:rPr>
        <w:t xml:space="preserve">NFV-IFA013 V4.3.1 [9]. The VNF package which support designing a VNFD for a containerized VNF is complied with </w:t>
      </w:r>
      <w:r>
        <w:rPr>
          <w:color w:val="auto"/>
          <w:lang w:eastAsia="zh-CN"/>
        </w:rPr>
        <w:t>ETSI GS NFV-IFA 011 V4.3.1 [</w:t>
      </w:r>
      <w:r>
        <w:rPr>
          <w:rFonts w:hint="default"/>
          <w:color w:val="auto"/>
          <w:lang w:val="en-US" w:eastAsia="zh-CN"/>
        </w:rPr>
        <w:t>12</w:t>
      </w:r>
      <w:r>
        <w:rPr>
          <w:color w:val="auto"/>
          <w:lang w:val="en-US" w:eastAsia="zh-CN"/>
        </w:rPr>
        <w:t>].</w:t>
      </w:r>
    </w:p>
    <w:p>
      <w:pPr>
        <w:pStyle w:val="70"/>
        <w:numPr>
          <w:ilvl w:val="0"/>
          <w:numId w:val="3"/>
        </w:numPr>
        <w:rPr>
          <w:ins w:id="584" w:author="cmcc" w:date="2023-03-07T21:14:30Z"/>
          <w:i/>
          <w:iCs/>
          <w:color w:val="auto"/>
        </w:rPr>
      </w:pPr>
      <w:r>
        <w:rPr>
          <w:color w:val="auto"/>
          <w:lang w:eastAsia="zh-CN"/>
        </w:rPr>
        <w:t xml:space="preserve">the NFMS_P invokes VNF lifecycle management procedure by interworking with ETSI NFV MANO as described in clause 7.3.5 (update NS operation) in </w:t>
      </w:r>
      <w:r>
        <w:rPr>
          <w:color w:val="auto"/>
        </w:rPr>
        <w:t xml:space="preserve">ETSI </w:t>
      </w:r>
      <w:r>
        <w:rPr>
          <w:color w:val="auto"/>
          <w:lang w:val="en-US"/>
        </w:rPr>
        <w:t>NFV-IFA013 V4.3.1 [9] or in clause 7.2.3 (</w:t>
      </w:r>
      <w:r>
        <w:rPr>
          <w:color w:val="auto"/>
        </w:rPr>
        <w:t xml:space="preserve">Instantiate VNF operation) in </w:t>
      </w:r>
      <w:r>
        <w:rPr>
          <w:color w:val="auto"/>
          <w:lang w:eastAsia="zh-CN"/>
        </w:rPr>
        <w:t xml:space="preserve">ETSI GS NFV-IFA 008 </w:t>
      </w:r>
      <w:r>
        <w:rPr>
          <w:color w:val="auto"/>
          <w:lang w:val="en-US"/>
        </w:rPr>
        <w:t xml:space="preserve">V4.3.1 </w:t>
      </w:r>
      <w:r>
        <w:rPr>
          <w:color w:val="auto"/>
          <w:lang w:eastAsia="zh-CN"/>
        </w:rPr>
        <w:t>[</w:t>
      </w:r>
      <w:r>
        <w:rPr>
          <w:color w:val="auto"/>
          <w:lang w:val="en-US" w:eastAsia="zh-CN"/>
        </w:rPr>
        <w:t>8</w:t>
      </w:r>
      <w:r>
        <w:rPr>
          <w:color w:val="auto"/>
          <w:lang w:eastAsia="zh-CN"/>
        </w:rPr>
        <w:t xml:space="preserve">] </w:t>
      </w:r>
      <w:r>
        <w:rPr>
          <w:color w:val="auto"/>
          <w:lang w:val="en-US"/>
        </w:rPr>
        <w:t>.</w:t>
      </w:r>
    </w:p>
    <w:p>
      <w:pPr>
        <w:keepNext/>
        <w:keepLines/>
        <w:pBdr>
          <w:top w:val="none" w:color="auto" w:sz="0" w:space="0"/>
        </w:pBdr>
        <w:spacing w:before="180" w:after="180"/>
        <w:ind w:left="1134" w:hanging="1134"/>
        <w:outlineLvl w:val="1"/>
        <w:rPr>
          <w:ins w:id="585" w:author="cmcc" w:date="2023-03-07T21:14:35Z"/>
          <w:rFonts w:ascii="Arial" w:hAnsi="Arial" w:eastAsia="宋体" w:cs="Times New Roman"/>
          <w:sz w:val="32"/>
          <w:lang w:val="en-US" w:eastAsia="en-US" w:bidi="ar-SA"/>
        </w:rPr>
      </w:pPr>
      <w:ins w:id="586" w:author="cmcc" w:date="2023-03-07T21:14:35Z">
        <w:r>
          <w:rPr>
            <w:rFonts w:ascii="Arial" w:hAnsi="Arial" w:eastAsia="宋体" w:cs="Times New Roman"/>
            <w:sz w:val="32"/>
            <w:lang w:val="en-US" w:eastAsia="en-US" w:bidi="ar-SA"/>
          </w:rPr>
          <w:t>6</w:t>
        </w:r>
      </w:ins>
      <w:ins w:id="587" w:author="cmcc" w:date="2023-03-07T21:14:35Z">
        <w:r>
          <w:rPr>
            <w:rFonts w:ascii="Arial" w:hAnsi="Arial" w:eastAsia="宋体" w:cs="Times New Roman"/>
            <w:sz w:val="32"/>
            <w:lang w:val="en-GB" w:eastAsia="en-US" w:bidi="ar-SA"/>
          </w:rPr>
          <w:t>.</w:t>
        </w:r>
      </w:ins>
      <w:ins w:id="588" w:author="cmcc" w:date="2023-03-07T21:25:55Z">
        <w:r>
          <w:rPr>
            <w:rFonts w:hint="default" w:ascii="Arial" w:hAnsi="Arial" w:eastAsia="宋体" w:cs="Times New Roman"/>
            <w:sz w:val="32"/>
            <w:lang w:val="en-US" w:eastAsia="en-US" w:bidi="ar-SA"/>
          </w:rPr>
          <w:t>4</w:t>
        </w:r>
      </w:ins>
      <w:ins w:id="589" w:author="cmcc" w:date="2023-03-07T21:14:35Z">
        <w:r>
          <w:rPr>
            <w:rFonts w:ascii="Arial" w:hAnsi="Arial" w:eastAsia="宋体" w:cs="Times New Roman"/>
            <w:sz w:val="32"/>
            <w:lang w:val="en-US" w:eastAsia="en-US" w:bidi="ar-SA"/>
          </w:rPr>
          <w:tab/>
        </w:r>
      </w:ins>
      <w:ins w:id="590" w:author="cmcc" w:date="2023-03-07T21:14:35Z">
        <w:r>
          <w:rPr>
            <w:rFonts w:ascii="Arial" w:hAnsi="Arial" w:eastAsia="宋体" w:cs="Times New Roman"/>
            <w:sz w:val="32"/>
            <w:lang w:val="en-US" w:eastAsia="en-US" w:bidi="ar-SA"/>
          </w:rPr>
          <w:t>Potential solution</w:t>
        </w:r>
      </w:ins>
      <w:ins w:id="591" w:author="cmcc" w:date="2023-03-07T21:14:35Z">
        <w:r>
          <w:rPr>
            <w:rFonts w:ascii="Arial" w:hAnsi="Arial" w:eastAsia="宋体" w:cs="Times New Roman"/>
            <w:sz w:val="32"/>
            <w:lang w:val="en-GB" w:eastAsia="en-US" w:bidi="ar-SA"/>
          </w:rPr>
          <w:t>#</w:t>
        </w:r>
      </w:ins>
      <w:ins w:id="592" w:author="cmcc" w:date="2023-03-07T21:14:35Z">
        <w:r>
          <w:rPr>
            <w:rFonts w:hint="eastAsia" w:ascii="Arial" w:hAnsi="Arial" w:eastAsia="宋体" w:cs="Times New Roman"/>
            <w:sz w:val="32"/>
            <w:lang w:val="en-GB" w:eastAsia="zh-CN" w:bidi="ar-SA"/>
          </w:rPr>
          <w:t xml:space="preserve"> </w:t>
        </w:r>
      </w:ins>
      <w:ins w:id="593" w:author="cmcc" w:date="2023-03-07T21:25:59Z">
        <w:r>
          <w:rPr>
            <w:rFonts w:hint="default" w:ascii="Arial" w:hAnsi="Arial" w:eastAsia="宋体" w:cs="Times New Roman"/>
            <w:sz w:val="32"/>
            <w:lang w:val="en-US" w:eastAsia="zh-CN" w:bidi="ar-SA"/>
          </w:rPr>
          <w:t>4</w:t>
        </w:r>
      </w:ins>
      <w:ins w:id="594" w:author="cmcc" w:date="2023-03-07T21:14:35Z">
        <w:r>
          <w:rPr>
            <w:rFonts w:ascii="Arial" w:hAnsi="Arial" w:eastAsia="宋体" w:cs="Times New Roman"/>
            <w:sz w:val="32"/>
            <w:lang w:val="en-GB" w:eastAsia="en-US" w:bidi="ar-SA"/>
          </w:rPr>
          <w:t xml:space="preserve">: </w:t>
        </w:r>
      </w:ins>
      <w:ins w:id="595" w:author="cmcc" w:date="2023-03-07T21:14:35Z">
        <w:r>
          <w:rPr>
            <w:rFonts w:ascii="Arial" w:hAnsi="Arial" w:eastAsia="宋体" w:cs="Times New Roman"/>
            <w:sz w:val="32"/>
            <w:lang w:val="en-GB" w:eastAsia="zh-CN" w:bidi="ar-SA"/>
          </w:rPr>
          <w:t>Scaling of cloud-native VNF with ETSI NFV MANO</w:t>
        </w:r>
      </w:ins>
    </w:p>
    <w:p>
      <w:pPr>
        <w:keepNext/>
        <w:keepLines/>
        <w:pBdr>
          <w:top w:val="none" w:color="auto" w:sz="0" w:space="0"/>
        </w:pBdr>
        <w:spacing w:before="120" w:after="180"/>
        <w:ind w:left="1134" w:hanging="1134"/>
        <w:outlineLvl w:val="2"/>
        <w:rPr>
          <w:ins w:id="596" w:author="cmcc" w:date="2023-03-07T21:14:35Z"/>
          <w:rFonts w:ascii="Arial" w:hAnsi="Arial" w:eastAsia="宋体" w:cs="Times New Roman"/>
          <w:sz w:val="28"/>
          <w:lang w:val="en-GB" w:eastAsia="ko-KR" w:bidi="ar-SA"/>
        </w:rPr>
      </w:pPr>
      <w:ins w:id="597" w:author="cmcc" w:date="2023-03-07T21:14:35Z">
        <w:r>
          <w:rPr>
            <w:rStyle w:val="67"/>
            <w:rFonts w:ascii="CG Times (WN)" w:hAnsi="CG Times (WN)" w:eastAsia="宋体" w:cs="Times New Roman"/>
            <w:sz w:val="28"/>
            <w:lang w:val="en-US" w:eastAsia="en-US" w:bidi="ar-SA"/>
          </w:rPr>
          <w:t>6</w:t>
        </w:r>
      </w:ins>
      <w:ins w:id="598" w:author="cmcc" w:date="2023-03-07T21:14:35Z">
        <w:r>
          <w:rPr>
            <w:rStyle w:val="67"/>
            <w:rFonts w:ascii="CG Times (WN)" w:hAnsi="CG Times (WN)" w:eastAsia="宋体" w:cs="Times New Roman"/>
            <w:sz w:val="28"/>
            <w:lang w:val="en-GB" w:eastAsia="en-US" w:bidi="ar-SA"/>
          </w:rPr>
          <w:t>.X.1</w:t>
        </w:r>
      </w:ins>
      <w:ins w:id="599" w:author="cmcc" w:date="2023-03-07T21:14:35Z">
        <w:r>
          <w:rPr>
            <w:rStyle w:val="67"/>
            <w:rFonts w:ascii="CG Times (WN)" w:hAnsi="CG Times (WN)" w:eastAsia="宋体" w:cs="Times New Roman"/>
            <w:sz w:val="28"/>
            <w:lang w:val="en-US" w:eastAsia="en-US" w:bidi="ar-SA"/>
          </w:rPr>
          <w:tab/>
        </w:r>
      </w:ins>
      <w:ins w:id="600" w:author="cmcc" w:date="2023-03-07T21:14:35Z">
        <w:r>
          <w:rPr>
            <w:rFonts w:ascii="Arial" w:hAnsi="Arial" w:eastAsia="宋体" w:cs="Times New Roman"/>
            <w:sz w:val="28"/>
            <w:lang w:val="en-GB" w:eastAsia="ko-KR" w:bidi="ar-SA"/>
          </w:rPr>
          <w:t>Introduction</w:t>
        </w:r>
      </w:ins>
    </w:p>
    <w:p>
      <w:pPr>
        <w:rPr>
          <w:ins w:id="601" w:author="cmcc" w:date="2023-03-07T21:14:35Z"/>
          <w:rFonts w:ascii="Times New Roman" w:hAnsi="Times New Roman" w:eastAsia="宋体" w:cs="Times New Roman"/>
          <w:iCs/>
          <w:color w:val="FF0000"/>
          <w:lang w:val="en-US" w:eastAsia="zh-CN"/>
        </w:rPr>
      </w:pPr>
      <w:ins w:id="602" w:author="cmcc" w:date="2023-03-07T21:14:35Z">
        <w:r>
          <w:rPr>
            <w:rFonts w:hint="eastAsia" w:ascii="Times New Roman" w:hAnsi="Times New Roman" w:eastAsia="宋体" w:cs="Times New Roman"/>
            <w:iCs/>
            <w:color w:val="FF0000"/>
            <w:lang w:val="en-US" w:eastAsia="zh-CN"/>
          </w:rPr>
          <w:t>T</w:t>
        </w:r>
      </w:ins>
      <w:ins w:id="603" w:author="cmcc" w:date="2023-03-07T21:14:35Z">
        <w:r>
          <w:rPr>
            <w:rFonts w:ascii="Times New Roman" w:hAnsi="Times New Roman" w:eastAsia="宋体" w:cs="Times New Roman"/>
            <w:iCs/>
            <w:color w:val="FF0000"/>
            <w:lang w:val="en-US" w:eastAsia="zh-CN"/>
          </w:rPr>
          <w:t xml:space="preserve">he </w:t>
        </w:r>
      </w:ins>
      <w:ins w:id="604" w:author="cmcc" w:date="2023-03-07T21:14:35Z">
        <w:r>
          <w:rPr>
            <w:rFonts w:ascii="Times New Roman" w:hAnsi="Times New Roman" w:eastAsia="宋体" w:cs="Times New Roman"/>
            <w:lang w:eastAsia="ko-KR"/>
          </w:rPr>
          <w:t xml:space="preserve">following solution corresponds to the use case # 4 on </w:t>
        </w:r>
      </w:ins>
      <w:ins w:id="605" w:author="cmcc" w:date="2023-03-07T21:14:35Z">
        <w:r>
          <w:rPr>
            <w:rFonts w:ascii="Times New Roman" w:hAnsi="Times New Roman" w:eastAsia="宋体" w:cs="Times New Roman"/>
            <w:lang w:eastAsia="zh-CN"/>
          </w:rPr>
          <w:t>Scaling of cloud-native VNF</w:t>
        </w:r>
      </w:ins>
      <w:ins w:id="606" w:author="cmcc" w:date="2023-03-07T21:14:35Z">
        <w:r>
          <w:rPr>
            <w:rFonts w:ascii="Times New Roman" w:hAnsi="Times New Roman" w:eastAsia="宋体" w:cs="Times New Roman"/>
            <w:lang w:eastAsia="ko-KR"/>
          </w:rPr>
          <w:t>.</w:t>
        </w:r>
      </w:ins>
    </w:p>
    <w:p>
      <w:pPr>
        <w:rPr>
          <w:ins w:id="607" w:author="cmcc" w:date="2023-03-07T21:14:35Z"/>
          <w:rFonts w:ascii="Times New Roman" w:hAnsi="Times New Roman" w:eastAsia="宋体" w:cs="Times New Roman"/>
          <w:iCs/>
          <w:color w:val="FF0000"/>
          <w:lang w:val="en-US" w:eastAsia="zh-CN"/>
        </w:rPr>
      </w:pPr>
      <w:ins w:id="608" w:author="cmcc" w:date="2023-03-07T21:14:35Z">
        <w:r>
          <w:rPr>
            <w:rFonts w:hint="eastAsia" w:ascii="Times New Roman" w:hAnsi="Times New Roman" w:eastAsia="宋体" w:cs="Times New Roman"/>
            <w:iCs/>
            <w:color w:val="FF0000"/>
            <w:lang w:val="en-US" w:eastAsia="zh-CN"/>
          </w:rPr>
          <w:t>I</w:t>
        </w:r>
      </w:ins>
      <w:ins w:id="609" w:author="cmcc" w:date="2023-03-07T21:14:35Z">
        <w:r>
          <w:rPr>
            <w:rFonts w:ascii="Times New Roman" w:hAnsi="Times New Roman" w:eastAsia="宋体" w:cs="Times New Roman"/>
            <w:iCs/>
            <w:color w:val="FF0000"/>
            <w:lang w:val="en-US" w:eastAsia="zh-CN"/>
          </w:rPr>
          <w:t xml:space="preserve">n this solution, 3GPP management system </w:t>
        </w:r>
      </w:ins>
      <w:ins w:id="610" w:author="cmcc" w:date="2023-03-07T21:14:35Z">
        <w:r>
          <w:rPr>
            <w:rFonts w:ascii="Times New Roman" w:hAnsi="Times New Roman" w:eastAsia="宋体" w:cs="Times New Roman"/>
            <w:lang w:eastAsia="zh-CN"/>
          </w:rPr>
          <w:t xml:space="preserve">interacts with ETSI NFV MANO when initiating scale a NF as a cloud native VNF. </w:t>
        </w:r>
      </w:ins>
    </w:p>
    <w:p>
      <w:pPr>
        <w:keepNext/>
        <w:keepLines/>
        <w:pBdr>
          <w:top w:val="none" w:color="auto" w:sz="0" w:space="0"/>
        </w:pBdr>
        <w:spacing w:before="120" w:after="180"/>
        <w:ind w:left="1134" w:hanging="1134"/>
        <w:outlineLvl w:val="2"/>
        <w:rPr>
          <w:ins w:id="611" w:author="cmcc" w:date="2023-03-07T21:14:35Z"/>
          <w:rStyle w:val="67"/>
          <w:rFonts w:ascii="Arial" w:hAnsi="Arial" w:eastAsia="宋体" w:cs="Times New Roman"/>
          <w:i w:val="0"/>
          <w:sz w:val="28"/>
          <w:lang w:val="en-GB" w:eastAsia="en-US" w:bidi="ar-SA"/>
        </w:rPr>
      </w:pPr>
      <w:ins w:id="612" w:author="cmcc" w:date="2023-03-07T21:14:35Z">
        <w:r>
          <w:rPr>
            <w:rStyle w:val="67"/>
            <w:rFonts w:ascii="CG Times (WN)" w:hAnsi="CG Times (WN)" w:eastAsia="宋体" w:cs="Times New Roman"/>
            <w:i w:val="0"/>
            <w:sz w:val="28"/>
            <w:lang w:val="en-US" w:eastAsia="en-US" w:bidi="ar-SA"/>
          </w:rPr>
          <w:t>6.X.2</w:t>
        </w:r>
      </w:ins>
      <w:ins w:id="613" w:author="cmcc" w:date="2023-03-07T21:14:35Z">
        <w:r>
          <w:rPr>
            <w:rStyle w:val="67"/>
            <w:rFonts w:ascii="CG Times (WN)" w:hAnsi="CG Times (WN)" w:eastAsia="宋体" w:cs="Times New Roman"/>
            <w:i w:val="0"/>
            <w:sz w:val="28"/>
            <w:lang w:val="en-US" w:eastAsia="en-US" w:bidi="ar-SA"/>
          </w:rPr>
          <w:tab/>
        </w:r>
      </w:ins>
      <w:ins w:id="614" w:author="cmcc" w:date="2023-03-07T21:14:35Z">
        <w:r>
          <w:rPr>
            <w:rStyle w:val="67"/>
            <w:rFonts w:ascii="CG Times (WN)" w:hAnsi="CG Times (WN)" w:eastAsia="宋体" w:cs="Times New Roman"/>
            <w:i w:val="0"/>
            <w:sz w:val="28"/>
            <w:lang w:val="en-US" w:eastAsia="en-US" w:bidi="ar-SA"/>
          </w:rPr>
          <w:tab/>
        </w:r>
      </w:ins>
      <w:ins w:id="615" w:author="cmcc" w:date="2023-03-07T21:14:35Z">
        <w:r>
          <w:rPr>
            <w:rStyle w:val="67"/>
            <w:rFonts w:ascii="CG Times (WN)" w:hAnsi="CG Times (WN)" w:eastAsia="宋体" w:cs="Times New Roman"/>
            <w:i w:val="0"/>
            <w:sz w:val="28"/>
            <w:lang w:val="en-US" w:eastAsia="en-US" w:bidi="ar-SA"/>
          </w:rPr>
          <w:t>Description</w:t>
        </w:r>
      </w:ins>
    </w:p>
    <w:p>
      <w:pPr>
        <w:numPr>
          <w:ilvl w:val="0"/>
          <w:numId w:val="3"/>
        </w:numPr>
        <w:ind w:left="0"/>
        <w:rPr>
          <w:color w:val="auto"/>
          <w:lang w:val="en-US"/>
        </w:rPr>
        <w:pPrChange w:id="616" w:author="cmcc" w:date="2023-03-07T21:14:37Z">
          <w:pPr>
            <w:pStyle w:val="70"/>
            <w:numPr>
              <w:ilvl w:val="0"/>
              <w:numId w:val="3"/>
            </w:numPr>
          </w:pPr>
        </w:pPrChange>
      </w:pPr>
      <w:ins w:id="617" w:author="cmcc" w:date="2023-03-07T21:14:35Z">
        <w:r>
          <w:rPr>
            <w:rFonts w:ascii="Times New Roman" w:hAnsi="Times New Roman" w:eastAsia="宋体" w:cs="Times New Roman"/>
            <w:lang w:eastAsia="zh-CN"/>
          </w:rPr>
          <w:t>The 3GPP management system invokes the Scale NS operation (see clause 7.3.4 in ETSI GS NFV-IFA 013 [9]) to request NFVO via the Os-Ma-nfvo interface to scale a cloud-native VNF with ScaleVnfData as included. When the NFVO receives the Scale NS operation of a cloud-native VNF from the 3GPP management system, the NFVO sends the NS Lifecycle Change notification to the 3GPP management system indicating the result of Scale NS operation (see clause 7.3.12 of ETSI GS NFV-IFA 013 [6]).</w:t>
        </w:r>
      </w:ins>
    </w:p>
    <w:p>
      <w:pPr>
        <w:pStyle w:val="3"/>
        <w:rPr>
          <w:lang w:val="en-US"/>
        </w:rPr>
      </w:pPr>
      <w:bookmarkStart w:id="121" w:name="_Toc30205"/>
      <w:bookmarkStart w:id="122" w:name="_Toc18584"/>
      <w:r>
        <w:rPr>
          <w:lang w:val="en-US"/>
        </w:rPr>
        <w:t>6</w:t>
      </w:r>
      <w:r>
        <w:t>.</w:t>
      </w:r>
      <w:del w:id="618" w:author="cmcc" w:date="2023-03-07T21:26:07Z">
        <w:r>
          <w:rPr>
            <w:rFonts w:hint="default"/>
            <w:lang w:val="en-US"/>
          </w:rPr>
          <w:delText>X</w:delText>
        </w:r>
      </w:del>
      <w:ins w:id="619" w:author="cmcc" w:date="2023-03-07T21:26:07Z">
        <w:r>
          <w:rPr>
            <w:rFonts w:hint="default"/>
            <w:lang w:val="en-US"/>
          </w:rPr>
          <w:t>5</w:t>
        </w:r>
      </w:ins>
      <w:r>
        <w:rPr>
          <w:lang w:val="en-US"/>
        </w:rPr>
        <w:tab/>
      </w:r>
      <w:ins w:id="620" w:author="cmcc" w:date="2023-03-07T21:08:36Z">
        <w:r>
          <w:rPr>
            <w:rFonts w:hint="eastAsia"/>
            <w:lang w:val="en-US"/>
          </w:rPr>
          <w:t xml:space="preserve">Potential solution# </w:t>
        </w:r>
      </w:ins>
      <w:ins w:id="621" w:author="cmcc" w:date="2023-03-07T21:26:09Z">
        <w:r>
          <w:rPr>
            <w:rFonts w:hint="default"/>
            <w:lang w:val="en-US"/>
          </w:rPr>
          <w:t>5</w:t>
        </w:r>
      </w:ins>
      <w:ins w:id="622" w:author="cmcc" w:date="2023-03-07T21:08:36Z">
        <w:r>
          <w:rPr>
            <w:rFonts w:hint="eastAsia"/>
            <w:lang w:val="en-US"/>
          </w:rPr>
          <w:t>: Solution for healing of cloud-native NFV</w:t>
        </w:r>
      </w:ins>
      <w:del w:id="623" w:author="cmcc" w:date="2023-03-07T21:08:36Z">
        <w:r>
          <w:rPr>
            <w:lang w:val="en-US"/>
          </w:rPr>
          <w:delText>Potential solution#</w:delText>
        </w:r>
      </w:del>
      <w:del w:id="624" w:author="cmcc" w:date="2023-03-07T21:08:36Z">
        <w:r>
          <w:rPr>
            <w:rFonts w:hint="eastAsia"/>
            <w:lang w:val="en-US" w:eastAsia="zh-CN"/>
          </w:rPr>
          <w:delText xml:space="preserve"> Num</w:delText>
        </w:r>
      </w:del>
      <w:del w:id="625" w:author="cmcc" w:date="2023-03-07T21:08:36Z">
        <w:r>
          <w:rPr>
            <w:lang w:val="en-US"/>
          </w:rPr>
          <w:delText>: title</w:delText>
        </w:r>
        <w:bookmarkEnd w:id="121"/>
        <w:bookmarkEnd w:id="122"/>
      </w:del>
    </w:p>
    <w:p>
      <w:pPr>
        <w:pStyle w:val="4"/>
        <w:rPr>
          <w:del w:id="626" w:author="cmcc" w:date="2023-03-07T21:08:58Z"/>
          <w:lang w:eastAsia="ko-KR"/>
        </w:rPr>
      </w:pPr>
      <w:bookmarkStart w:id="123" w:name="_Toc10636"/>
      <w:bookmarkStart w:id="124" w:name="_Toc14821"/>
      <w:r>
        <w:rPr>
          <w:rStyle w:val="67"/>
          <w:i w:val="0"/>
          <w:lang w:val="en-US"/>
        </w:rPr>
        <w:t>6</w:t>
      </w:r>
      <w:r>
        <w:rPr>
          <w:rStyle w:val="67"/>
          <w:i w:val="0"/>
        </w:rPr>
        <w:t>.</w:t>
      </w:r>
      <w:del w:id="627" w:author="cmcc" w:date="2023-03-07T21:26:12Z">
        <w:r>
          <w:rPr>
            <w:rStyle w:val="67"/>
            <w:rFonts w:hint="default"/>
            <w:i w:val="0"/>
            <w:lang w:val="en-US"/>
          </w:rPr>
          <w:delText>X</w:delText>
        </w:r>
      </w:del>
      <w:ins w:id="628" w:author="cmcc" w:date="2023-03-07T21:26:12Z">
        <w:r>
          <w:rPr>
            <w:rStyle w:val="67"/>
            <w:rFonts w:hint="default"/>
            <w:i w:val="0"/>
            <w:lang w:val="en-US"/>
          </w:rPr>
          <w:t>5</w:t>
        </w:r>
      </w:ins>
      <w:r>
        <w:rPr>
          <w:rStyle w:val="67"/>
          <w:i w:val="0"/>
        </w:rPr>
        <w:t>.1</w:t>
      </w:r>
      <w:r>
        <w:rPr>
          <w:rStyle w:val="67"/>
          <w:i w:val="0"/>
          <w:lang w:val="en-US"/>
        </w:rPr>
        <w:tab/>
      </w:r>
      <w:ins w:id="629" w:author="cmcc" w:date="2023-03-07T21:08:44Z">
        <w:r>
          <w:rPr/>
          <w:t xml:space="preserve">Solution for healing of cloud-native NFV with ETSI </w:t>
        </w:r>
      </w:ins>
      <w:ins w:id="630" w:author="cmcc" w:date="2023-03-07T21:08:44Z">
        <w:r>
          <w:rPr>
            <w:rFonts w:hint="eastAsia"/>
            <w:lang w:eastAsia="zh-CN"/>
          </w:rPr>
          <w:t>NFV</w:t>
        </w:r>
      </w:ins>
      <w:ins w:id="631" w:author="cmcc" w:date="2023-03-07T21:08:44Z">
        <w:r>
          <w:rPr/>
          <w:t xml:space="preserve"> </w:t>
        </w:r>
      </w:ins>
      <w:ins w:id="632" w:author="cmcc" w:date="2023-03-07T21:08:44Z">
        <w:r>
          <w:rPr>
            <w:lang w:eastAsia="zh-CN"/>
          </w:rPr>
          <w:t>MANO</w:t>
        </w:r>
      </w:ins>
      <w:del w:id="633" w:author="cmcc" w:date="2023-03-07T21:08:44Z">
        <w:r>
          <w:rPr>
            <w:lang w:eastAsia="ko-KR"/>
          </w:rPr>
          <w:delText>Introduction</w:delText>
        </w:r>
        <w:bookmarkEnd w:id="123"/>
        <w:bookmarkEnd w:id="124"/>
      </w:del>
    </w:p>
    <w:p>
      <w:pPr>
        <w:pStyle w:val="4"/>
        <w:rPr>
          <w:ins w:id="635" w:author="cmcc" w:date="2023-03-07T21:08:52Z"/>
          <w:i/>
          <w:iCs/>
          <w:color w:val="FF0000"/>
          <w:lang w:val="en-US"/>
        </w:rPr>
        <w:pPrChange w:id="634" w:author="cmcc" w:date="2023-03-07T21:08:58Z">
          <w:pPr/>
        </w:pPrChange>
      </w:pPr>
      <w:del w:id="636" w:author="cmcc" w:date="2023-03-07T21:08:57Z">
        <w:r>
          <w:rPr>
            <w:i/>
            <w:iCs/>
            <w:color w:val="FF0000"/>
          </w:rPr>
          <w:delText>Editor's Note:</w:delText>
        </w:r>
      </w:del>
      <w:del w:id="637" w:author="cmcc" w:date="2023-03-07T21:08:57Z">
        <w:r>
          <w:rPr>
            <w:i/>
            <w:iCs/>
            <w:color w:val="FF0000"/>
          </w:rPr>
          <w:tab/>
        </w:r>
      </w:del>
      <w:del w:id="638" w:author="cmcc" w:date="2023-03-07T21:08:57Z">
        <w:r>
          <w:rPr>
            <w:i/>
            <w:iCs/>
            <w:color w:val="FF0000"/>
            <w:lang w:val="en-US"/>
          </w:rPr>
          <w:delText>This clause describes briefly the potential solution.</w:delText>
        </w:r>
      </w:del>
    </w:p>
    <w:p>
      <w:pPr>
        <w:keepNext/>
        <w:keepLines/>
        <w:pBdr>
          <w:top w:val="none" w:color="auto" w:sz="0" w:space="0"/>
        </w:pBdr>
        <w:spacing w:before="120" w:after="180"/>
        <w:ind w:left="1418" w:hanging="1418"/>
        <w:outlineLvl w:val="3"/>
        <w:rPr>
          <w:ins w:id="639" w:author="cmcc" w:date="2023-03-07T21:08:55Z"/>
          <w:rFonts w:ascii="Arial" w:hAnsi="Arial" w:eastAsia="宋体" w:cs="Times New Roman"/>
          <w:sz w:val="24"/>
          <w:lang w:val="en-GB" w:eastAsia="ko-KR" w:bidi="ar-SA"/>
        </w:rPr>
      </w:pPr>
      <w:ins w:id="640" w:author="cmcc" w:date="2023-03-07T21:08:55Z">
        <w:r>
          <w:rPr>
            <w:rFonts w:ascii="CG Times (WN)" w:hAnsi="CG Times (WN)" w:eastAsia="宋体" w:cs="Times New Roman"/>
            <w:i w:val="0"/>
            <w:iCs/>
            <w:color w:val="000000"/>
            <w:sz w:val="24"/>
            <w:lang w:val="en-US" w:eastAsia="en-US" w:bidi="ar-SA"/>
          </w:rPr>
          <w:t>6</w:t>
        </w:r>
      </w:ins>
      <w:ins w:id="641" w:author="cmcc" w:date="2023-03-07T21:08:55Z">
        <w:r>
          <w:rPr>
            <w:rFonts w:ascii="CG Times (WN)" w:hAnsi="CG Times (WN)" w:eastAsia="宋体" w:cs="Times New Roman"/>
            <w:i w:val="0"/>
            <w:iCs/>
            <w:color w:val="000000"/>
            <w:sz w:val="24"/>
            <w:lang w:val="en-GB" w:eastAsia="en-US" w:bidi="ar-SA"/>
          </w:rPr>
          <w:t>.</w:t>
        </w:r>
      </w:ins>
      <w:ins w:id="642" w:author="cmcc" w:date="2023-03-07T21:26:14Z">
        <w:r>
          <w:rPr>
            <w:rFonts w:hint="default" w:ascii="CG Times (WN)" w:hAnsi="CG Times (WN)" w:eastAsia="宋体" w:cs="Times New Roman"/>
            <w:i w:val="0"/>
            <w:iCs/>
            <w:color w:val="000000"/>
            <w:sz w:val="24"/>
            <w:lang w:val="en-US" w:eastAsia="en-US" w:bidi="ar-SA"/>
          </w:rPr>
          <w:t>5</w:t>
        </w:r>
      </w:ins>
      <w:ins w:id="643" w:author="cmcc" w:date="2023-03-07T21:08:55Z">
        <w:r>
          <w:rPr>
            <w:rFonts w:ascii="CG Times (WN)" w:hAnsi="CG Times (WN)" w:eastAsia="宋体" w:cs="Times New Roman"/>
            <w:i w:val="0"/>
            <w:iCs/>
            <w:color w:val="000000"/>
            <w:sz w:val="24"/>
            <w:lang w:val="en-GB" w:eastAsia="en-US" w:bidi="ar-SA"/>
          </w:rPr>
          <w:t>.1</w:t>
        </w:r>
      </w:ins>
      <w:ins w:id="644" w:author="cmcc" w:date="2023-03-07T21:08:55Z">
        <w:r>
          <w:rPr>
            <w:rFonts w:hint="eastAsia" w:ascii="CG Times (WN)" w:hAnsi="CG Times (WN)" w:eastAsia="宋体" w:cs="Times New Roman"/>
            <w:i w:val="0"/>
            <w:iCs/>
            <w:color w:val="000000"/>
            <w:sz w:val="24"/>
            <w:lang w:val="en-GB" w:eastAsia="zh-CN" w:bidi="ar-SA"/>
          </w:rPr>
          <w:t>.</w:t>
        </w:r>
      </w:ins>
      <w:ins w:id="645" w:author="cmcc" w:date="2023-03-07T21:08:55Z">
        <w:r>
          <w:rPr>
            <w:rFonts w:ascii="CG Times (WN)" w:hAnsi="CG Times (WN)" w:eastAsia="宋体" w:cs="Times New Roman"/>
            <w:i w:val="0"/>
            <w:iCs/>
            <w:color w:val="000000"/>
            <w:sz w:val="24"/>
            <w:lang w:val="en-GB" w:eastAsia="zh-CN" w:bidi="ar-SA"/>
          </w:rPr>
          <w:t>1</w:t>
        </w:r>
      </w:ins>
      <w:ins w:id="646" w:author="cmcc" w:date="2023-03-07T21:08:55Z">
        <w:r>
          <w:rPr>
            <w:rFonts w:ascii="CG Times (WN)" w:hAnsi="CG Times (WN)" w:eastAsia="宋体" w:cs="Times New Roman"/>
            <w:i w:val="0"/>
            <w:iCs/>
            <w:color w:val="000000"/>
            <w:sz w:val="24"/>
            <w:lang w:val="en-US" w:eastAsia="en-US" w:bidi="ar-SA"/>
          </w:rPr>
          <w:tab/>
        </w:r>
      </w:ins>
      <w:ins w:id="647" w:author="cmcc" w:date="2023-03-07T21:08:55Z">
        <w:r>
          <w:rPr>
            <w:rFonts w:ascii="Arial" w:hAnsi="Arial" w:eastAsia="宋体" w:cs="Times New Roman"/>
            <w:sz w:val="24"/>
            <w:lang w:val="en-GB" w:eastAsia="ko-KR" w:bidi="ar-SA"/>
          </w:rPr>
          <w:t>Introduction</w:t>
        </w:r>
      </w:ins>
    </w:p>
    <w:p>
      <w:pPr>
        <w:rPr>
          <w:ins w:id="648" w:author="cmcc" w:date="2023-03-07T21:08:55Z"/>
          <w:rFonts w:ascii="Times New Roman" w:hAnsi="Times New Roman" w:eastAsia="宋体" w:cs="Times New Roman"/>
          <w:iCs/>
          <w:lang w:val="en-US" w:eastAsia="zh-CN"/>
        </w:rPr>
      </w:pPr>
      <w:ins w:id="649" w:author="cmcc" w:date="2023-03-07T21:08:55Z">
        <w:r>
          <w:rPr>
            <w:rFonts w:hint="eastAsia" w:ascii="Times New Roman" w:hAnsi="Times New Roman" w:eastAsia="宋体" w:cs="Times New Roman"/>
            <w:iCs/>
            <w:lang w:val="en-US" w:eastAsia="zh-CN"/>
          </w:rPr>
          <w:t>T</w:t>
        </w:r>
      </w:ins>
      <w:ins w:id="650" w:author="cmcc" w:date="2023-03-07T21:08:55Z">
        <w:r>
          <w:rPr>
            <w:rFonts w:ascii="Times New Roman" w:hAnsi="Times New Roman" w:eastAsia="宋体" w:cs="Times New Roman"/>
            <w:iCs/>
            <w:lang w:val="en-US" w:eastAsia="zh-CN"/>
          </w:rPr>
          <w:t xml:space="preserve">he </w:t>
        </w:r>
      </w:ins>
      <w:ins w:id="651" w:author="cmcc" w:date="2023-03-07T21:08:55Z">
        <w:r>
          <w:rPr>
            <w:rFonts w:ascii="Times New Roman" w:hAnsi="Times New Roman" w:eastAsia="宋体" w:cs="Times New Roman"/>
            <w:lang w:eastAsia="ko-KR"/>
          </w:rPr>
          <w:t xml:space="preserve">following solution corresponds to the use case # </w:t>
        </w:r>
      </w:ins>
      <w:ins w:id="652" w:author="cmcc" w:date="2023-03-07T21:08:55Z">
        <w:r>
          <w:rPr>
            <w:rFonts w:hint="eastAsia" w:ascii="Times New Roman" w:hAnsi="Times New Roman" w:eastAsia="宋体" w:cs="Times New Roman"/>
            <w:lang w:eastAsia="zh-CN"/>
          </w:rPr>
          <w:t>X</w:t>
        </w:r>
      </w:ins>
      <w:ins w:id="653" w:author="cmcc" w:date="2023-03-07T21:08:55Z">
        <w:r>
          <w:rPr>
            <w:rFonts w:ascii="Times New Roman" w:hAnsi="Times New Roman" w:eastAsia="宋体" w:cs="Times New Roman"/>
            <w:lang w:eastAsia="zh-CN"/>
          </w:rPr>
          <w:t xml:space="preserve"> </w:t>
        </w:r>
      </w:ins>
      <w:ins w:id="654" w:author="cmcc" w:date="2023-03-07T21:08:55Z">
        <w:r>
          <w:rPr>
            <w:rFonts w:hint="eastAsia" w:ascii="Times New Roman" w:hAnsi="Times New Roman" w:eastAsia="宋体" w:cs="Times New Roman"/>
            <w:lang w:eastAsia="zh-CN"/>
          </w:rPr>
          <w:t>Heal</w:t>
        </w:r>
      </w:ins>
      <w:ins w:id="655" w:author="cmcc" w:date="2023-03-07T21:08:55Z">
        <w:r>
          <w:rPr>
            <w:rFonts w:ascii="Times New Roman" w:hAnsi="Times New Roman" w:eastAsia="宋体" w:cs="Times New Roman"/>
            <w:lang w:eastAsia="zh-CN"/>
          </w:rPr>
          <w:t>ing</w:t>
        </w:r>
      </w:ins>
      <w:ins w:id="656" w:author="cmcc" w:date="2023-03-07T21:08:55Z">
        <w:r>
          <w:rPr>
            <w:rFonts w:ascii="Times New Roman" w:hAnsi="Times New Roman" w:eastAsia="宋体" w:cs="Times New Roman"/>
          </w:rPr>
          <w:t xml:space="preserve"> of cloud-native VNF</w:t>
        </w:r>
      </w:ins>
      <w:ins w:id="657" w:author="cmcc" w:date="2023-03-07T21:08:55Z">
        <w:r>
          <w:rPr>
            <w:rFonts w:ascii="Times New Roman" w:hAnsi="Times New Roman" w:eastAsia="宋体" w:cs="Times New Roman"/>
            <w:lang w:eastAsia="ko-KR"/>
          </w:rPr>
          <w:t>.</w:t>
        </w:r>
      </w:ins>
    </w:p>
    <w:p>
      <w:pPr>
        <w:rPr>
          <w:ins w:id="658" w:author="cmcc" w:date="2023-03-07T21:08:55Z"/>
          <w:rFonts w:hint="eastAsia" w:ascii="Times New Roman" w:hAnsi="Times New Roman" w:eastAsia="宋体" w:cs="Times New Roman"/>
          <w:iCs/>
          <w:color w:val="FF0000"/>
          <w:lang w:val="en-US"/>
        </w:rPr>
      </w:pPr>
      <w:ins w:id="659" w:author="cmcc" w:date="2023-03-07T21:08:55Z">
        <w:r>
          <w:rPr>
            <w:rFonts w:hint="eastAsia" w:ascii="Times New Roman" w:hAnsi="Times New Roman" w:eastAsia="宋体" w:cs="Times New Roman"/>
            <w:iCs/>
            <w:lang w:val="en-US" w:eastAsia="zh-CN"/>
          </w:rPr>
          <w:t>I</w:t>
        </w:r>
      </w:ins>
      <w:ins w:id="660" w:author="cmcc" w:date="2023-03-07T21:08:55Z">
        <w:r>
          <w:rPr>
            <w:rFonts w:ascii="Times New Roman" w:hAnsi="Times New Roman" w:eastAsia="宋体" w:cs="Times New Roman"/>
            <w:iCs/>
            <w:lang w:val="en-US" w:eastAsia="zh-CN"/>
          </w:rPr>
          <w:t xml:space="preserve">n this solution, 3GPP management system </w:t>
        </w:r>
      </w:ins>
      <w:ins w:id="661" w:author="cmcc" w:date="2023-03-07T21:08:55Z">
        <w:r>
          <w:rPr>
            <w:rFonts w:ascii="Times New Roman" w:hAnsi="Times New Roman" w:eastAsia="宋体" w:cs="Times New Roman"/>
            <w:lang w:eastAsia="zh-CN"/>
          </w:rPr>
          <w:t xml:space="preserve">interacts with ETSI NFV MANO </w:t>
        </w:r>
      </w:ins>
      <w:ins w:id="662" w:author="cmcc" w:date="2023-03-07T21:08:55Z">
        <w:r>
          <w:rPr>
            <w:rFonts w:hint="eastAsia" w:ascii="Times New Roman" w:hAnsi="Times New Roman" w:eastAsia="宋体" w:cs="Times New Roman"/>
            <w:lang w:eastAsia="zh-CN"/>
          </w:rPr>
          <w:t>wh</w:t>
        </w:r>
      </w:ins>
      <w:ins w:id="663" w:author="cmcc" w:date="2023-03-07T21:08:55Z">
        <w:r>
          <w:rPr>
            <w:rFonts w:ascii="Times New Roman" w:hAnsi="Times New Roman" w:eastAsia="宋体" w:cs="Times New Roman"/>
            <w:lang w:eastAsia="zh-CN"/>
          </w:rPr>
          <w:t xml:space="preserve">en </w:t>
        </w:r>
      </w:ins>
      <w:ins w:id="664" w:author="cmcc" w:date="2023-03-07T21:08:55Z">
        <w:r>
          <w:rPr>
            <w:rFonts w:hint="eastAsia" w:ascii="Times New Roman" w:hAnsi="Times New Roman" w:eastAsia="宋体" w:cs="Times New Roman"/>
            <w:lang w:eastAsia="zh-CN"/>
          </w:rPr>
          <w:t>initiating</w:t>
        </w:r>
      </w:ins>
      <w:ins w:id="665" w:author="cmcc" w:date="2023-03-07T21:08:55Z">
        <w:r>
          <w:rPr>
            <w:rFonts w:ascii="Times New Roman" w:hAnsi="Times New Roman" w:eastAsia="宋体" w:cs="Times New Roman"/>
            <w:lang w:eastAsia="zh-CN"/>
          </w:rPr>
          <w:t xml:space="preserve"> healing a cloud-native VNF</w:t>
        </w:r>
      </w:ins>
      <w:ins w:id="666" w:author="cmcc" w:date="2023-03-07T21:08:55Z">
        <w:r>
          <w:rPr>
            <w:rFonts w:hint="eastAsia" w:ascii="Times New Roman" w:hAnsi="Times New Roman" w:eastAsia="宋体" w:cs="Times New Roman"/>
            <w:lang w:eastAsia="zh-CN"/>
          </w:rPr>
          <w:t>.</w:t>
        </w:r>
      </w:ins>
    </w:p>
    <w:p>
      <w:pPr>
        <w:keepNext/>
        <w:keepLines/>
        <w:pBdr>
          <w:top w:val="none" w:color="auto" w:sz="0" w:space="0"/>
        </w:pBdr>
        <w:spacing w:before="120" w:after="180"/>
        <w:ind w:left="1418" w:hanging="1418"/>
        <w:outlineLvl w:val="3"/>
        <w:rPr>
          <w:ins w:id="667" w:author="cmcc" w:date="2023-03-07T21:09:08Z"/>
          <w:rFonts w:ascii="Arial" w:hAnsi="Arial" w:eastAsia="宋体" w:cs="Times New Roman"/>
          <w:i/>
          <w:iCs/>
          <w:sz w:val="24"/>
          <w:lang w:val="en-GB" w:eastAsia="ko-KR" w:bidi="ar-SA"/>
        </w:rPr>
      </w:pPr>
      <w:ins w:id="668" w:author="cmcc" w:date="2023-03-07T21:09:08Z">
        <w:r>
          <w:rPr>
            <w:rFonts w:ascii="Arial" w:hAnsi="Arial" w:eastAsia="宋体" w:cs="Times New Roman"/>
            <w:iCs/>
            <w:sz w:val="24"/>
            <w:lang w:val="en-GB" w:eastAsia="ko-KR" w:bidi="ar-SA"/>
          </w:rPr>
          <w:t>6.</w:t>
        </w:r>
      </w:ins>
      <w:ins w:id="669" w:author="cmcc" w:date="2023-03-07T21:26:16Z">
        <w:r>
          <w:rPr>
            <w:rFonts w:hint="default" w:ascii="Arial" w:hAnsi="Arial" w:eastAsia="宋体" w:cs="Times New Roman"/>
            <w:iCs/>
            <w:sz w:val="24"/>
            <w:lang w:val="en-US" w:eastAsia="ko-KR" w:bidi="ar-SA"/>
          </w:rPr>
          <w:t>5</w:t>
        </w:r>
      </w:ins>
      <w:ins w:id="670" w:author="cmcc" w:date="2023-03-07T21:09:08Z">
        <w:r>
          <w:rPr>
            <w:rFonts w:ascii="Arial" w:hAnsi="Arial" w:eastAsia="宋体" w:cs="Times New Roman"/>
            <w:iCs/>
            <w:sz w:val="24"/>
            <w:lang w:val="en-GB" w:eastAsia="ko-KR" w:bidi="ar-SA"/>
          </w:rPr>
          <w:t>.1.2</w:t>
        </w:r>
      </w:ins>
      <w:ins w:id="671" w:author="cmcc" w:date="2023-03-07T21:09:08Z">
        <w:r>
          <w:rPr>
            <w:rFonts w:ascii="Arial" w:hAnsi="Arial" w:eastAsia="宋体" w:cs="Times New Roman"/>
            <w:iCs/>
            <w:sz w:val="24"/>
            <w:lang w:val="en-GB" w:eastAsia="ko-KR" w:bidi="ar-SA"/>
          </w:rPr>
          <w:tab/>
        </w:r>
      </w:ins>
      <w:ins w:id="672" w:author="cmcc" w:date="2023-03-07T21:09:08Z">
        <w:r>
          <w:rPr>
            <w:rFonts w:ascii="Arial" w:hAnsi="Arial" w:eastAsia="宋体" w:cs="Times New Roman"/>
            <w:iCs/>
            <w:sz w:val="24"/>
            <w:lang w:val="en-GB" w:eastAsia="ko-KR" w:bidi="ar-SA"/>
          </w:rPr>
          <w:tab/>
        </w:r>
      </w:ins>
      <w:ins w:id="673" w:author="cmcc" w:date="2023-03-07T21:09:08Z">
        <w:r>
          <w:rPr>
            <w:rFonts w:ascii="Arial" w:hAnsi="Arial" w:eastAsia="宋体" w:cs="Times New Roman"/>
            <w:iCs/>
            <w:sz w:val="24"/>
            <w:lang w:val="en-GB" w:eastAsia="ko-KR" w:bidi="ar-SA"/>
          </w:rPr>
          <w:t>Description</w:t>
        </w:r>
      </w:ins>
    </w:p>
    <w:p>
      <w:pPr>
        <w:rPr>
          <w:del w:id="674" w:author="cmcc" w:date="2023-03-07T21:10:04Z"/>
          <w:i/>
          <w:iCs/>
          <w:color w:val="FF0000"/>
          <w:lang w:val="en-US"/>
        </w:rPr>
      </w:pPr>
      <w:ins w:id="675" w:author="cmcc" w:date="2023-03-07T21:09:08Z">
        <w:r>
          <w:rPr>
            <w:rFonts w:ascii="Times New Roman" w:hAnsi="Times New Roman" w:eastAsia="宋体" w:cs="Times New Roman"/>
          </w:rPr>
          <w:t>3</w:t>
        </w:r>
      </w:ins>
      <w:ins w:id="676" w:author="cmcc" w:date="2023-03-07T21:09:08Z">
        <w:r>
          <w:rPr>
            <w:rFonts w:hint="eastAsia" w:ascii="Times New Roman" w:hAnsi="Times New Roman" w:eastAsia="宋体" w:cs="Times New Roman"/>
            <w:lang w:eastAsia="zh-CN"/>
          </w:rPr>
          <w:t>GPP</w:t>
        </w:r>
      </w:ins>
      <w:ins w:id="677" w:author="cmcc" w:date="2023-03-07T21:09:08Z">
        <w:r>
          <w:rPr>
            <w:rFonts w:ascii="Times New Roman" w:hAnsi="Times New Roman" w:eastAsia="宋体" w:cs="Times New Roman"/>
          </w:rPr>
          <w:t xml:space="preserve"> </w:t>
        </w:r>
      </w:ins>
      <w:ins w:id="678" w:author="cmcc" w:date="2023-03-07T21:09:08Z">
        <w:r>
          <w:rPr>
            <w:rFonts w:hint="eastAsia" w:ascii="Times New Roman" w:hAnsi="Times New Roman" w:eastAsia="宋体" w:cs="Times New Roman"/>
            <w:lang w:eastAsia="zh-CN"/>
          </w:rPr>
          <w:t>management</w:t>
        </w:r>
      </w:ins>
      <w:ins w:id="679" w:author="cmcc" w:date="2023-03-07T21:09:08Z">
        <w:r>
          <w:rPr>
            <w:rFonts w:ascii="Times New Roman" w:hAnsi="Times New Roman" w:eastAsia="宋体" w:cs="Times New Roman"/>
          </w:rPr>
          <w:t xml:space="preserve"> </w:t>
        </w:r>
      </w:ins>
      <w:ins w:id="680" w:author="cmcc" w:date="2023-03-07T21:09:08Z">
        <w:r>
          <w:rPr>
            <w:rFonts w:hint="eastAsia" w:ascii="Times New Roman" w:hAnsi="Times New Roman" w:eastAsia="宋体" w:cs="Times New Roman"/>
            <w:lang w:eastAsia="zh-CN"/>
          </w:rPr>
          <w:t>system</w:t>
        </w:r>
      </w:ins>
      <w:ins w:id="681" w:author="cmcc" w:date="2023-03-07T21:09:08Z">
        <w:r>
          <w:rPr>
            <w:rFonts w:ascii="Times New Roman" w:hAnsi="Times New Roman" w:eastAsia="宋体" w:cs="Times New Roman"/>
          </w:rPr>
          <w:t xml:space="preserve"> determines to initiate a healing procedure to recover the faulty virtualization-specific aspects of the cloud-native VNF.</w:t>
        </w:r>
      </w:ins>
      <w:ins w:id="682" w:author="cmcc" w:date="2023-03-07T21:09:08Z">
        <w:r>
          <w:rPr>
            <w:rFonts w:hint="eastAsia" w:ascii="Times New Roman" w:hAnsi="Times New Roman" w:eastAsia="宋体" w:cs="Times New Roman"/>
            <w:lang w:eastAsia="zh-CN"/>
          </w:rPr>
          <w:t xml:space="preserve"> </w:t>
        </w:r>
      </w:ins>
      <w:ins w:id="683" w:author="cmcc" w:date="2023-03-07T21:09:08Z">
        <w:r>
          <w:rPr>
            <w:rFonts w:ascii="Times New Roman" w:hAnsi="Times New Roman" w:eastAsia="宋体" w:cs="Times New Roman"/>
          </w:rPr>
          <w:t xml:space="preserve">The 3GPP management system invokes the heal NS operation (see clause 7.3.9 in ETSI GS </w:t>
        </w:r>
      </w:ins>
      <w:ins w:id="684" w:author="cmcc" w:date="2023-03-07T21:09:08Z">
        <w:r>
          <w:rPr>
            <w:rFonts w:hint="eastAsia" w:ascii="Times New Roman" w:hAnsi="Times New Roman" w:eastAsia="宋体" w:cs="Times New Roman"/>
            <w:lang w:eastAsia="zh-CN"/>
          </w:rPr>
          <w:t>NFV</w:t>
        </w:r>
      </w:ins>
      <w:ins w:id="685" w:author="cmcc" w:date="2023-03-07T21:09:08Z">
        <w:r>
          <w:rPr>
            <w:rFonts w:ascii="Times New Roman" w:hAnsi="Times New Roman" w:eastAsia="宋体" w:cs="Times New Roman"/>
          </w:rPr>
          <w:t>-</w:t>
        </w:r>
      </w:ins>
      <w:ins w:id="686" w:author="cmcc" w:date="2023-03-07T21:09:08Z">
        <w:r>
          <w:rPr>
            <w:rFonts w:hint="eastAsia" w:ascii="Times New Roman" w:hAnsi="Times New Roman" w:eastAsia="宋体" w:cs="Times New Roman"/>
            <w:lang w:eastAsia="zh-CN"/>
          </w:rPr>
          <w:t>IFA</w:t>
        </w:r>
      </w:ins>
      <w:ins w:id="687" w:author="cmcc" w:date="2023-03-07T21:09:08Z">
        <w:r>
          <w:rPr>
            <w:rFonts w:ascii="Times New Roman" w:hAnsi="Times New Roman" w:eastAsia="宋体" w:cs="Times New Roman"/>
          </w:rPr>
          <w:t xml:space="preserve"> 013</w:t>
        </w:r>
      </w:ins>
      <w:ins w:id="688" w:author="cmcc" w:date="2023-03-07T21:09:08Z">
        <w:r>
          <w:rPr>
            <w:rFonts w:ascii="Times New Roman" w:hAnsi="Times New Roman" w:eastAsia="宋体" w:cs="Times New Roman"/>
            <w:lang w:eastAsia="zh-CN"/>
          </w:rPr>
          <w:t>[9]</w:t>
        </w:r>
      </w:ins>
      <w:ins w:id="689" w:author="cmcc" w:date="2023-03-07T21:09:08Z">
        <w:r>
          <w:rPr>
            <w:rFonts w:ascii="Times New Roman" w:hAnsi="Times New Roman" w:eastAsia="宋体" w:cs="Times New Roman"/>
          </w:rPr>
          <w:t>) to request NFVO via the Os-</w:t>
        </w:r>
      </w:ins>
      <w:ins w:id="690" w:author="cmcc" w:date="2023-03-07T21:09:08Z">
        <w:r>
          <w:rPr>
            <w:rFonts w:hint="eastAsia" w:ascii="Times New Roman" w:hAnsi="Times New Roman" w:eastAsia="宋体" w:cs="Times New Roman"/>
            <w:lang w:eastAsia="zh-CN"/>
          </w:rPr>
          <w:t>M</w:t>
        </w:r>
      </w:ins>
      <w:ins w:id="691" w:author="cmcc" w:date="2023-03-07T21:09:08Z">
        <w:r>
          <w:rPr>
            <w:rFonts w:ascii="Times New Roman" w:hAnsi="Times New Roman" w:eastAsia="宋体" w:cs="Times New Roman"/>
            <w:lang w:eastAsia="zh-CN"/>
          </w:rPr>
          <w:t>a-nfvo interface to heal a cloud-native VNF with HealVnf</w:t>
        </w:r>
      </w:ins>
      <w:ins w:id="692" w:author="cmcc" w:date="2023-03-07T21:09:08Z">
        <w:r>
          <w:rPr>
            <w:rFonts w:hint="eastAsia" w:ascii="Times New Roman" w:hAnsi="Times New Roman" w:eastAsia="宋体" w:cs="Times New Roman"/>
            <w:lang w:eastAsia="zh-CN"/>
          </w:rPr>
          <w:t>Data</w:t>
        </w:r>
      </w:ins>
      <w:ins w:id="693" w:author="cmcc" w:date="2023-03-07T21:09:08Z">
        <w:r>
          <w:rPr>
            <w:rFonts w:ascii="Times New Roman" w:hAnsi="Times New Roman" w:eastAsia="宋体" w:cs="Times New Roman"/>
            <w:lang w:eastAsia="zh-CN"/>
          </w:rPr>
          <w:t xml:space="preserve"> </w:t>
        </w:r>
      </w:ins>
      <w:ins w:id="694" w:author="cmcc" w:date="2023-03-07T21:09:08Z">
        <w:r>
          <w:rPr>
            <w:rFonts w:hint="eastAsia" w:ascii="Times New Roman" w:hAnsi="Times New Roman" w:eastAsia="宋体" w:cs="Times New Roman"/>
            <w:lang w:eastAsia="zh-CN"/>
          </w:rPr>
          <w:t>as</w:t>
        </w:r>
      </w:ins>
      <w:ins w:id="695" w:author="cmcc" w:date="2023-03-07T21:09:08Z">
        <w:r>
          <w:rPr>
            <w:rFonts w:ascii="Times New Roman" w:hAnsi="Times New Roman" w:eastAsia="宋体" w:cs="Times New Roman"/>
            <w:lang w:eastAsia="zh-CN"/>
          </w:rPr>
          <w:t xml:space="preserve"> included. When the NFVO receives the heal NS operation of a cloud native VNF </w:t>
        </w:r>
      </w:ins>
      <w:ins w:id="696" w:author="cmcc" w:date="2023-03-07T21:09:08Z">
        <w:r>
          <w:rPr>
            <w:rFonts w:hint="eastAsia" w:ascii="Times New Roman" w:hAnsi="Times New Roman" w:eastAsia="宋体" w:cs="Times New Roman"/>
            <w:lang w:eastAsia="zh-CN"/>
          </w:rPr>
          <w:t>from</w:t>
        </w:r>
      </w:ins>
      <w:ins w:id="697" w:author="cmcc" w:date="2023-03-07T21:09:08Z">
        <w:r>
          <w:rPr>
            <w:rFonts w:ascii="Times New Roman" w:hAnsi="Times New Roman" w:eastAsia="宋体" w:cs="Times New Roman"/>
            <w:lang w:eastAsia="zh-CN"/>
          </w:rPr>
          <w:t xml:space="preserve"> the 3GPP management system, the NFVO sends the NS Lifecycle Change notification to the 3G</w:t>
        </w:r>
      </w:ins>
      <w:ins w:id="698" w:author="cmcc" w:date="2023-03-07T21:09:08Z">
        <w:r>
          <w:rPr>
            <w:rFonts w:hint="eastAsia" w:ascii="Times New Roman" w:hAnsi="Times New Roman" w:eastAsia="宋体" w:cs="Times New Roman"/>
            <w:lang w:eastAsia="zh-CN"/>
          </w:rPr>
          <w:t>PP</w:t>
        </w:r>
      </w:ins>
      <w:ins w:id="699" w:author="cmcc" w:date="2023-03-07T21:09:08Z">
        <w:r>
          <w:rPr>
            <w:rFonts w:ascii="Times New Roman" w:hAnsi="Times New Roman" w:eastAsia="宋体" w:cs="Times New Roman"/>
            <w:lang w:eastAsia="zh-CN"/>
          </w:rPr>
          <w:t xml:space="preserve"> </w:t>
        </w:r>
      </w:ins>
      <w:ins w:id="700" w:author="cmcc" w:date="2023-03-07T21:09:08Z">
        <w:r>
          <w:rPr>
            <w:rFonts w:hint="eastAsia" w:ascii="Times New Roman" w:hAnsi="Times New Roman" w:eastAsia="宋体" w:cs="Times New Roman"/>
            <w:lang w:eastAsia="zh-CN"/>
          </w:rPr>
          <w:t>mana</w:t>
        </w:r>
      </w:ins>
      <w:ins w:id="701" w:author="cmcc" w:date="2023-03-07T21:09:08Z">
        <w:r>
          <w:rPr>
            <w:rFonts w:ascii="Times New Roman" w:hAnsi="Times New Roman" w:eastAsia="宋体" w:cs="Times New Roman"/>
            <w:lang w:eastAsia="zh-CN"/>
          </w:rPr>
          <w:t xml:space="preserve">gement system indicating the result of Heal NS operation (see clause 7.3.12 of ETSI </w:t>
        </w:r>
      </w:ins>
      <w:ins w:id="702" w:author="cmcc" w:date="2023-03-07T21:09:08Z">
        <w:r>
          <w:rPr>
            <w:rFonts w:hint="eastAsia" w:ascii="Times New Roman" w:hAnsi="Times New Roman" w:eastAsia="宋体" w:cs="Times New Roman"/>
            <w:lang w:eastAsia="zh-CN"/>
          </w:rPr>
          <w:t>GS</w:t>
        </w:r>
      </w:ins>
      <w:ins w:id="703" w:author="cmcc" w:date="2023-03-07T21:09:08Z">
        <w:r>
          <w:rPr>
            <w:rFonts w:ascii="Times New Roman" w:hAnsi="Times New Roman" w:eastAsia="宋体" w:cs="Times New Roman"/>
            <w:lang w:eastAsia="zh-CN"/>
          </w:rPr>
          <w:t xml:space="preserve"> </w:t>
        </w:r>
      </w:ins>
      <w:ins w:id="704" w:author="cmcc" w:date="2023-03-07T21:09:08Z">
        <w:r>
          <w:rPr>
            <w:rFonts w:hint="eastAsia" w:ascii="Times New Roman" w:hAnsi="Times New Roman" w:eastAsia="宋体" w:cs="Times New Roman"/>
            <w:lang w:eastAsia="zh-CN"/>
          </w:rPr>
          <w:t>NFV</w:t>
        </w:r>
      </w:ins>
      <w:ins w:id="705" w:author="cmcc" w:date="2023-03-07T21:09:08Z">
        <w:r>
          <w:rPr>
            <w:rFonts w:ascii="Times New Roman" w:hAnsi="Times New Roman" w:eastAsia="宋体" w:cs="Times New Roman"/>
            <w:lang w:eastAsia="zh-CN"/>
          </w:rPr>
          <w:t>-</w:t>
        </w:r>
      </w:ins>
      <w:ins w:id="706" w:author="cmcc" w:date="2023-03-07T21:09:08Z">
        <w:r>
          <w:rPr>
            <w:rFonts w:hint="eastAsia" w:ascii="Times New Roman" w:hAnsi="Times New Roman" w:eastAsia="宋体" w:cs="Times New Roman"/>
            <w:lang w:eastAsia="zh-CN"/>
          </w:rPr>
          <w:t>IFA</w:t>
        </w:r>
      </w:ins>
      <w:ins w:id="707" w:author="cmcc" w:date="2023-03-07T21:09:08Z">
        <w:r>
          <w:rPr>
            <w:rFonts w:ascii="Times New Roman" w:hAnsi="Times New Roman" w:eastAsia="宋体" w:cs="Times New Roman"/>
            <w:lang w:eastAsia="zh-CN"/>
          </w:rPr>
          <w:t xml:space="preserve"> 013[6]).</w:t>
        </w:r>
      </w:ins>
    </w:p>
    <w:p>
      <w:pPr>
        <w:rPr>
          <w:i/>
          <w:iCs/>
          <w:color w:val="FF0000"/>
          <w:lang w:val="en-US"/>
        </w:rPr>
      </w:pPr>
    </w:p>
    <w:p>
      <w:pPr>
        <w:rPr>
          <w:rStyle w:val="67"/>
          <w:rFonts w:ascii="Arial" w:hAnsi="Arial"/>
          <w:sz w:val="28"/>
        </w:rPr>
      </w:pPr>
      <w:r>
        <w:rPr>
          <w:rStyle w:val="67"/>
          <w:rFonts w:ascii="Arial" w:hAnsi="Arial"/>
          <w:i w:val="0"/>
          <w:sz w:val="28"/>
          <w:lang w:val="en-US"/>
        </w:rPr>
        <w:t>6</w:t>
      </w:r>
      <w:r>
        <w:rPr>
          <w:rStyle w:val="67"/>
          <w:rFonts w:ascii="Arial" w:hAnsi="Arial"/>
          <w:i w:val="0"/>
          <w:sz w:val="28"/>
        </w:rPr>
        <w:t>.</w:t>
      </w:r>
      <w:del w:id="708" w:author="cmcc" w:date="2023-03-07T21:26:43Z">
        <w:r>
          <w:rPr>
            <w:rStyle w:val="67"/>
            <w:rFonts w:hint="default" w:ascii="Arial" w:hAnsi="Arial"/>
            <w:i w:val="0"/>
            <w:sz w:val="28"/>
            <w:lang w:val="en-US"/>
          </w:rPr>
          <w:delText>X</w:delText>
        </w:r>
      </w:del>
      <w:ins w:id="709" w:author="cmcc" w:date="2023-03-07T21:26:43Z">
        <w:r>
          <w:rPr>
            <w:rStyle w:val="67"/>
            <w:rFonts w:hint="default" w:ascii="Arial" w:hAnsi="Arial"/>
            <w:i w:val="0"/>
            <w:sz w:val="28"/>
            <w:lang w:val="en-US"/>
          </w:rPr>
          <w:t>5</w:t>
        </w:r>
      </w:ins>
      <w:r>
        <w:rPr>
          <w:rStyle w:val="67"/>
          <w:rFonts w:ascii="Arial" w:hAnsi="Arial"/>
          <w:i w:val="0"/>
          <w:sz w:val="28"/>
        </w:rPr>
        <w:t>.2</w:t>
      </w:r>
      <w:r>
        <w:rPr>
          <w:rStyle w:val="67"/>
          <w:rFonts w:ascii="Arial" w:hAnsi="Arial"/>
          <w:i w:val="0"/>
          <w:sz w:val="28"/>
          <w:lang w:val="en-US"/>
        </w:rPr>
        <w:tab/>
      </w:r>
      <w:r>
        <w:rPr>
          <w:rStyle w:val="67"/>
          <w:rFonts w:ascii="Arial" w:hAnsi="Arial"/>
          <w:i w:val="0"/>
          <w:sz w:val="28"/>
          <w:lang w:val="en-US"/>
        </w:rPr>
        <w:tab/>
      </w:r>
      <w:ins w:id="710" w:author="cmcc" w:date="2023-03-07T21:09:38Z">
        <w:r>
          <w:rPr>
            <w:rFonts w:ascii="Arial" w:hAnsi="Arial" w:eastAsia="宋体" w:cs="Times New Roman"/>
            <w:sz w:val="28"/>
            <w:lang w:val="en-GB" w:eastAsia="en-US" w:bidi="ar-SA"/>
          </w:rPr>
          <w:t xml:space="preserve">Solution for healing of cloud-native NFV with ETSI </w:t>
        </w:r>
      </w:ins>
      <w:ins w:id="711" w:author="cmcc" w:date="2023-03-07T21:09:38Z">
        <w:r>
          <w:rPr>
            <w:rFonts w:hint="eastAsia" w:ascii="Arial" w:hAnsi="Arial" w:eastAsia="宋体" w:cs="Times New Roman"/>
            <w:sz w:val="28"/>
            <w:lang w:val="en-GB" w:eastAsia="en-US" w:bidi="ar-SA"/>
          </w:rPr>
          <w:t>NFV</w:t>
        </w:r>
      </w:ins>
      <w:ins w:id="712" w:author="cmcc" w:date="2023-03-07T21:09:38Z">
        <w:r>
          <w:rPr>
            <w:rFonts w:ascii="Arial" w:hAnsi="Arial" w:eastAsia="宋体" w:cs="Times New Roman"/>
            <w:sz w:val="28"/>
            <w:lang w:val="en-GB" w:eastAsia="en-US" w:bidi="ar-SA"/>
          </w:rPr>
          <w:t xml:space="preserve"> </w:t>
        </w:r>
      </w:ins>
      <w:ins w:id="713" w:author="cmcc" w:date="2023-03-07T21:09:38Z">
        <w:r>
          <w:rPr>
            <w:rFonts w:hint="eastAsia" w:ascii="Arial" w:hAnsi="Arial" w:eastAsia="宋体" w:cs="Times New Roman"/>
            <w:sz w:val="28"/>
            <w:lang w:val="en-GB" w:eastAsia="en-US" w:bidi="ar-SA"/>
          </w:rPr>
          <w:t>VNFM</w:t>
        </w:r>
      </w:ins>
      <w:del w:id="714" w:author="cmcc" w:date="2023-03-07T21:09:38Z">
        <w:r>
          <w:rPr>
            <w:rStyle w:val="67"/>
            <w:rFonts w:ascii="Arial" w:hAnsi="Arial"/>
            <w:i w:val="0"/>
            <w:sz w:val="28"/>
            <w:lang w:val="en-US"/>
          </w:rPr>
          <w:delText>Description</w:delText>
        </w:r>
      </w:del>
    </w:p>
    <w:p>
      <w:pPr>
        <w:keepNext/>
        <w:keepLines/>
        <w:pBdr>
          <w:top w:val="none" w:color="auto" w:sz="0" w:space="0"/>
        </w:pBdr>
        <w:spacing w:before="120" w:after="180"/>
        <w:ind w:left="1418" w:hanging="1418"/>
        <w:outlineLvl w:val="3"/>
        <w:rPr>
          <w:ins w:id="715" w:author="cmcc" w:date="2023-03-07T21:09:58Z"/>
          <w:rFonts w:ascii="Arial" w:hAnsi="Arial" w:eastAsia="宋体" w:cs="Times New Roman"/>
          <w:iCs/>
          <w:sz w:val="24"/>
          <w:lang w:val="en-GB" w:eastAsia="ko-KR" w:bidi="ar-SA"/>
        </w:rPr>
      </w:pPr>
      <w:ins w:id="716" w:author="cmcc" w:date="2023-03-07T21:09:58Z">
        <w:r>
          <w:rPr>
            <w:rFonts w:ascii="Arial" w:hAnsi="Arial" w:eastAsia="宋体" w:cs="Times New Roman"/>
            <w:sz w:val="24"/>
            <w:lang w:val="en-GB" w:eastAsia="ko-KR" w:bidi="ar-SA"/>
          </w:rPr>
          <w:t>6.</w:t>
        </w:r>
      </w:ins>
      <w:ins w:id="717" w:author="cmcc" w:date="2023-03-07T21:26:44Z">
        <w:r>
          <w:rPr>
            <w:rFonts w:hint="default" w:ascii="Arial" w:hAnsi="Arial" w:eastAsia="宋体" w:cs="Times New Roman"/>
            <w:sz w:val="24"/>
            <w:lang w:val="en-US" w:eastAsia="ko-KR" w:bidi="ar-SA"/>
          </w:rPr>
          <w:t>5</w:t>
        </w:r>
      </w:ins>
      <w:ins w:id="718" w:author="cmcc" w:date="2023-03-07T21:09:58Z">
        <w:r>
          <w:rPr>
            <w:rFonts w:ascii="Arial" w:hAnsi="Arial" w:eastAsia="宋体" w:cs="Times New Roman"/>
            <w:sz w:val="24"/>
            <w:lang w:val="en-GB" w:eastAsia="ko-KR" w:bidi="ar-SA"/>
          </w:rPr>
          <w:t>.2.1</w:t>
        </w:r>
      </w:ins>
      <w:ins w:id="719" w:author="cmcc" w:date="2023-03-07T21:09:58Z">
        <w:r>
          <w:rPr>
            <w:rFonts w:ascii="Arial" w:hAnsi="Arial" w:eastAsia="宋体" w:cs="Times New Roman"/>
            <w:sz w:val="24"/>
            <w:lang w:val="en-GB" w:eastAsia="ko-KR" w:bidi="ar-SA"/>
          </w:rPr>
          <w:tab/>
        </w:r>
      </w:ins>
      <w:ins w:id="720" w:author="cmcc" w:date="2023-03-07T21:09:58Z">
        <w:r>
          <w:rPr>
            <w:rFonts w:ascii="Arial" w:hAnsi="Arial" w:eastAsia="宋体" w:cs="Times New Roman"/>
            <w:iCs/>
            <w:sz w:val="24"/>
            <w:lang w:val="en-GB" w:eastAsia="ko-KR" w:bidi="ar-SA"/>
          </w:rPr>
          <w:t>Introduction</w:t>
        </w:r>
      </w:ins>
    </w:p>
    <w:p>
      <w:pPr>
        <w:rPr>
          <w:ins w:id="721" w:author="cmcc" w:date="2023-03-07T21:09:58Z"/>
          <w:rFonts w:ascii="Times New Roman" w:hAnsi="Times New Roman" w:eastAsia="宋体" w:cs="Times New Roman"/>
          <w:iCs/>
          <w:lang w:val="en-US" w:eastAsia="zh-CN"/>
        </w:rPr>
      </w:pPr>
      <w:ins w:id="722" w:author="cmcc" w:date="2023-03-07T21:09:58Z">
        <w:r>
          <w:rPr>
            <w:rFonts w:hint="eastAsia" w:ascii="Times New Roman" w:hAnsi="Times New Roman" w:eastAsia="宋体" w:cs="Times New Roman"/>
            <w:iCs/>
            <w:lang w:val="en-US" w:eastAsia="zh-CN"/>
          </w:rPr>
          <w:t>T</w:t>
        </w:r>
      </w:ins>
      <w:ins w:id="723" w:author="cmcc" w:date="2023-03-07T21:09:58Z">
        <w:r>
          <w:rPr>
            <w:rFonts w:ascii="Times New Roman" w:hAnsi="Times New Roman" w:eastAsia="宋体" w:cs="Times New Roman"/>
            <w:iCs/>
            <w:lang w:val="en-US" w:eastAsia="zh-CN"/>
          </w:rPr>
          <w:t xml:space="preserve">he </w:t>
        </w:r>
      </w:ins>
      <w:ins w:id="724" w:author="cmcc" w:date="2023-03-07T21:09:58Z">
        <w:r>
          <w:rPr>
            <w:rFonts w:ascii="Times New Roman" w:hAnsi="Times New Roman" w:eastAsia="宋体" w:cs="Times New Roman"/>
            <w:lang w:eastAsia="ko-KR"/>
          </w:rPr>
          <w:t xml:space="preserve">following solution corresponds to the use case # </w:t>
        </w:r>
      </w:ins>
      <w:ins w:id="725" w:author="cmcc" w:date="2023-03-07T21:09:58Z">
        <w:r>
          <w:rPr>
            <w:rFonts w:hint="eastAsia" w:ascii="Times New Roman" w:hAnsi="Times New Roman" w:eastAsia="宋体" w:cs="Times New Roman"/>
            <w:lang w:eastAsia="zh-CN"/>
          </w:rPr>
          <w:t>X</w:t>
        </w:r>
      </w:ins>
      <w:ins w:id="726" w:author="cmcc" w:date="2023-03-07T21:09:58Z">
        <w:r>
          <w:rPr>
            <w:rFonts w:ascii="Times New Roman" w:hAnsi="Times New Roman" w:eastAsia="宋体" w:cs="Times New Roman"/>
            <w:lang w:eastAsia="zh-CN"/>
          </w:rPr>
          <w:t xml:space="preserve"> </w:t>
        </w:r>
      </w:ins>
      <w:ins w:id="727" w:author="cmcc" w:date="2023-03-07T21:09:58Z">
        <w:r>
          <w:rPr>
            <w:rFonts w:hint="eastAsia" w:ascii="Times New Roman" w:hAnsi="Times New Roman" w:eastAsia="宋体" w:cs="Times New Roman"/>
            <w:lang w:eastAsia="zh-CN"/>
          </w:rPr>
          <w:t>Heal</w:t>
        </w:r>
      </w:ins>
      <w:ins w:id="728" w:author="cmcc" w:date="2023-03-07T21:09:58Z">
        <w:r>
          <w:rPr>
            <w:rFonts w:ascii="Times New Roman" w:hAnsi="Times New Roman" w:eastAsia="宋体" w:cs="Times New Roman"/>
            <w:lang w:eastAsia="zh-CN"/>
          </w:rPr>
          <w:t>ing</w:t>
        </w:r>
      </w:ins>
      <w:ins w:id="729" w:author="cmcc" w:date="2023-03-07T21:09:58Z">
        <w:r>
          <w:rPr>
            <w:rFonts w:ascii="Times New Roman" w:hAnsi="Times New Roman" w:eastAsia="宋体" w:cs="Times New Roman"/>
          </w:rPr>
          <w:t xml:space="preserve"> of cloud-native VNF</w:t>
        </w:r>
      </w:ins>
      <w:ins w:id="730" w:author="cmcc" w:date="2023-03-07T21:09:58Z">
        <w:r>
          <w:rPr>
            <w:rFonts w:ascii="Times New Roman" w:hAnsi="Times New Roman" w:eastAsia="宋体" w:cs="Times New Roman"/>
            <w:lang w:eastAsia="ko-KR"/>
          </w:rPr>
          <w:t>.</w:t>
        </w:r>
      </w:ins>
    </w:p>
    <w:p>
      <w:pPr>
        <w:rPr>
          <w:ins w:id="731" w:author="cmcc" w:date="2023-03-07T21:09:58Z"/>
          <w:rFonts w:hint="eastAsia" w:ascii="Times New Roman" w:hAnsi="Times New Roman" w:eastAsia="宋体" w:cs="Times New Roman"/>
          <w:iCs/>
          <w:color w:val="FF0000"/>
          <w:lang w:val="en-US"/>
        </w:rPr>
      </w:pPr>
      <w:ins w:id="732" w:author="cmcc" w:date="2023-03-07T21:09:58Z">
        <w:r>
          <w:rPr>
            <w:rFonts w:hint="eastAsia" w:ascii="Times New Roman" w:hAnsi="Times New Roman" w:eastAsia="宋体" w:cs="Times New Roman"/>
            <w:iCs/>
            <w:lang w:val="en-US" w:eastAsia="zh-CN"/>
          </w:rPr>
          <w:t>I</w:t>
        </w:r>
      </w:ins>
      <w:ins w:id="733" w:author="cmcc" w:date="2023-03-07T21:09:58Z">
        <w:r>
          <w:rPr>
            <w:rFonts w:ascii="Times New Roman" w:hAnsi="Times New Roman" w:eastAsia="宋体" w:cs="Times New Roman"/>
            <w:iCs/>
            <w:lang w:val="en-US" w:eastAsia="zh-CN"/>
          </w:rPr>
          <w:t xml:space="preserve">n this solution, 3GPP management system </w:t>
        </w:r>
      </w:ins>
      <w:ins w:id="734" w:author="cmcc" w:date="2023-03-07T21:09:58Z">
        <w:r>
          <w:rPr>
            <w:rFonts w:ascii="Times New Roman" w:hAnsi="Times New Roman" w:eastAsia="宋体" w:cs="Times New Roman"/>
            <w:lang w:eastAsia="zh-CN"/>
          </w:rPr>
          <w:t xml:space="preserve">interacts with ETSI NFV VNFM </w:t>
        </w:r>
      </w:ins>
      <w:ins w:id="735" w:author="cmcc" w:date="2023-03-07T21:09:58Z">
        <w:r>
          <w:rPr>
            <w:rFonts w:hint="eastAsia" w:ascii="Times New Roman" w:hAnsi="Times New Roman" w:eastAsia="宋体" w:cs="Times New Roman"/>
            <w:lang w:eastAsia="zh-CN"/>
          </w:rPr>
          <w:t>wh</w:t>
        </w:r>
      </w:ins>
      <w:ins w:id="736" w:author="cmcc" w:date="2023-03-07T21:09:58Z">
        <w:r>
          <w:rPr>
            <w:rFonts w:ascii="Times New Roman" w:hAnsi="Times New Roman" w:eastAsia="宋体" w:cs="Times New Roman"/>
            <w:lang w:eastAsia="zh-CN"/>
          </w:rPr>
          <w:t xml:space="preserve">en </w:t>
        </w:r>
      </w:ins>
      <w:ins w:id="737" w:author="cmcc" w:date="2023-03-07T21:09:58Z">
        <w:r>
          <w:rPr>
            <w:rFonts w:hint="eastAsia" w:ascii="Times New Roman" w:hAnsi="Times New Roman" w:eastAsia="宋体" w:cs="Times New Roman"/>
            <w:lang w:eastAsia="zh-CN"/>
          </w:rPr>
          <w:t>initiating</w:t>
        </w:r>
      </w:ins>
      <w:ins w:id="738" w:author="cmcc" w:date="2023-03-07T21:09:58Z">
        <w:r>
          <w:rPr>
            <w:rFonts w:ascii="Times New Roman" w:hAnsi="Times New Roman" w:eastAsia="宋体" w:cs="Times New Roman"/>
            <w:lang w:eastAsia="zh-CN"/>
          </w:rPr>
          <w:t xml:space="preserve"> healing a cloud-native VNF</w:t>
        </w:r>
      </w:ins>
      <w:ins w:id="739" w:author="cmcc" w:date="2023-03-07T21:09:58Z">
        <w:r>
          <w:rPr>
            <w:rFonts w:hint="eastAsia" w:ascii="Times New Roman" w:hAnsi="Times New Roman" w:eastAsia="宋体" w:cs="Times New Roman"/>
            <w:lang w:eastAsia="zh-CN"/>
          </w:rPr>
          <w:t>.</w:t>
        </w:r>
      </w:ins>
    </w:p>
    <w:p>
      <w:pPr>
        <w:keepNext/>
        <w:keepLines/>
        <w:pBdr>
          <w:top w:val="none" w:color="auto" w:sz="0" w:space="0"/>
        </w:pBdr>
        <w:spacing w:before="120" w:after="180"/>
        <w:ind w:left="1418" w:hanging="1418"/>
        <w:outlineLvl w:val="3"/>
        <w:rPr>
          <w:ins w:id="740" w:author="cmcc" w:date="2023-03-07T21:09:58Z"/>
          <w:rFonts w:ascii="Arial" w:hAnsi="Arial" w:eastAsia="宋体" w:cs="Times New Roman"/>
          <w:i/>
          <w:sz w:val="24"/>
          <w:lang w:val="en-GB" w:eastAsia="ko-KR" w:bidi="ar-SA"/>
        </w:rPr>
      </w:pPr>
      <w:ins w:id="741" w:author="cmcc" w:date="2023-03-07T21:09:58Z">
        <w:r>
          <w:rPr>
            <w:rFonts w:ascii="Arial" w:hAnsi="Arial" w:eastAsia="宋体" w:cs="Times New Roman"/>
            <w:sz w:val="24"/>
            <w:lang w:val="en-GB" w:eastAsia="ko-KR" w:bidi="ar-SA"/>
          </w:rPr>
          <w:t>6.</w:t>
        </w:r>
      </w:ins>
      <w:ins w:id="742" w:author="cmcc" w:date="2023-03-07T21:26:46Z">
        <w:r>
          <w:rPr>
            <w:rFonts w:hint="default" w:ascii="Arial" w:hAnsi="Arial" w:eastAsia="宋体" w:cs="Times New Roman"/>
            <w:sz w:val="24"/>
            <w:lang w:val="en-US" w:eastAsia="ko-KR" w:bidi="ar-SA"/>
          </w:rPr>
          <w:t>5</w:t>
        </w:r>
      </w:ins>
      <w:ins w:id="743" w:author="cmcc" w:date="2023-03-07T21:09:58Z">
        <w:r>
          <w:rPr>
            <w:rFonts w:ascii="Arial" w:hAnsi="Arial" w:eastAsia="宋体" w:cs="Times New Roman"/>
            <w:sz w:val="24"/>
            <w:lang w:val="en-GB" w:eastAsia="ko-KR" w:bidi="ar-SA"/>
          </w:rPr>
          <w:t>.2.2</w:t>
        </w:r>
      </w:ins>
      <w:ins w:id="744" w:author="cmcc" w:date="2023-03-07T21:09:58Z">
        <w:r>
          <w:rPr>
            <w:rFonts w:ascii="Arial" w:hAnsi="Arial" w:eastAsia="宋体" w:cs="Times New Roman"/>
            <w:sz w:val="24"/>
            <w:lang w:val="en-GB" w:eastAsia="ko-KR" w:bidi="ar-SA"/>
          </w:rPr>
          <w:tab/>
        </w:r>
      </w:ins>
      <w:ins w:id="745" w:author="cmcc" w:date="2023-03-07T21:09:58Z">
        <w:r>
          <w:rPr>
            <w:rFonts w:ascii="Arial" w:hAnsi="Arial" w:eastAsia="宋体" w:cs="Times New Roman"/>
            <w:sz w:val="24"/>
            <w:lang w:val="en-GB" w:eastAsia="ko-KR" w:bidi="ar-SA"/>
          </w:rPr>
          <w:tab/>
        </w:r>
      </w:ins>
      <w:ins w:id="746" w:author="cmcc" w:date="2023-03-07T21:09:58Z">
        <w:r>
          <w:rPr>
            <w:rFonts w:ascii="Arial" w:hAnsi="Arial" w:eastAsia="宋体" w:cs="Times New Roman"/>
            <w:sz w:val="24"/>
            <w:lang w:val="en-GB" w:eastAsia="ko-KR" w:bidi="ar-SA"/>
          </w:rPr>
          <w:t>Description</w:t>
        </w:r>
      </w:ins>
    </w:p>
    <w:p>
      <w:pPr>
        <w:rPr>
          <w:ins w:id="747" w:author="cmcc" w:date="2023-03-07T21:19:04Z"/>
          <w:rFonts w:ascii="Times New Roman" w:hAnsi="Times New Roman" w:eastAsia="宋体" w:cs="Times New Roman"/>
          <w:lang w:eastAsia="zh-CN"/>
        </w:rPr>
      </w:pPr>
      <w:ins w:id="748" w:author="cmcc" w:date="2023-03-07T21:09:58Z">
        <w:r>
          <w:rPr>
            <w:rFonts w:ascii="Times New Roman" w:hAnsi="Times New Roman" w:eastAsia="宋体" w:cs="Times New Roman"/>
          </w:rPr>
          <w:t>3</w:t>
        </w:r>
      </w:ins>
      <w:ins w:id="749" w:author="cmcc" w:date="2023-03-07T21:09:58Z">
        <w:r>
          <w:rPr>
            <w:rFonts w:hint="eastAsia" w:ascii="Times New Roman" w:hAnsi="Times New Roman" w:eastAsia="宋体" w:cs="Times New Roman"/>
            <w:lang w:eastAsia="zh-CN"/>
          </w:rPr>
          <w:t>GPP</w:t>
        </w:r>
      </w:ins>
      <w:ins w:id="750" w:author="cmcc" w:date="2023-03-07T21:09:58Z">
        <w:r>
          <w:rPr>
            <w:rFonts w:ascii="Times New Roman" w:hAnsi="Times New Roman" w:eastAsia="宋体" w:cs="Times New Roman"/>
          </w:rPr>
          <w:t xml:space="preserve"> </w:t>
        </w:r>
      </w:ins>
      <w:ins w:id="751" w:author="cmcc" w:date="2023-03-07T21:09:58Z">
        <w:r>
          <w:rPr>
            <w:rFonts w:hint="eastAsia" w:ascii="Times New Roman" w:hAnsi="Times New Roman" w:eastAsia="宋体" w:cs="Times New Roman"/>
            <w:lang w:eastAsia="zh-CN"/>
          </w:rPr>
          <w:t>management</w:t>
        </w:r>
      </w:ins>
      <w:ins w:id="752" w:author="cmcc" w:date="2023-03-07T21:09:58Z">
        <w:r>
          <w:rPr>
            <w:rFonts w:ascii="Times New Roman" w:hAnsi="Times New Roman" w:eastAsia="宋体" w:cs="Times New Roman"/>
          </w:rPr>
          <w:t xml:space="preserve"> </w:t>
        </w:r>
      </w:ins>
      <w:ins w:id="753" w:author="cmcc" w:date="2023-03-07T21:09:58Z">
        <w:r>
          <w:rPr>
            <w:rFonts w:hint="eastAsia" w:ascii="Times New Roman" w:hAnsi="Times New Roman" w:eastAsia="宋体" w:cs="Times New Roman"/>
            <w:lang w:eastAsia="zh-CN"/>
          </w:rPr>
          <w:t>system</w:t>
        </w:r>
      </w:ins>
      <w:ins w:id="754" w:author="cmcc" w:date="2023-03-07T21:09:58Z">
        <w:r>
          <w:rPr>
            <w:rFonts w:ascii="Times New Roman" w:hAnsi="Times New Roman" w:eastAsia="宋体" w:cs="Times New Roman"/>
          </w:rPr>
          <w:t xml:space="preserve"> determines to initiate a healing procedure to recover the faulty virtualization-specific aspects of the cloud-native VNF.</w:t>
        </w:r>
      </w:ins>
      <w:ins w:id="755" w:author="cmcc" w:date="2023-03-07T21:09:58Z">
        <w:r>
          <w:rPr>
            <w:rFonts w:hint="eastAsia" w:ascii="Times New Roman" w:hAnsi="Times New Roman" w:eastAsia="宋体" w:cs="Times New Roman"/>
            <w:lang w:eastAsia="zh-CN"/>
          </w:rPr>
          <w:t xml:space="preserve"> </w:t>
        </w:r>
      </w:ins>
      <w:ins w:id="756" w:author="cmcc" w:date="2023-03-07T21:09:58Z">
        <w:r>
          <w:rPr>
            <w:rFonts w:ascii="Times New Roman" w:hAnsi="Times New Roman" w:eastAsia="宋体" w:cs="Times New Roman"/>
          </w:rPr>
          <w:t xml:space="preserve">The 3GPP management system invokes the </w:t>
        </w:r>
      </w:ins>
      <w:ins w:id="757" w:author="cmcc" w:date="2023-03-07T21:09:58Z">
        <w:r>
          <w:rPr>
            <w:rFonts w:hint="default" w:ascii="Times-Roman" w:hAnsi="Times-Roman" w:eastAsia="宋体" w:cs="Times New Roman"/>
            <w:color w:val="000000"/>
            <w:sz w:val="20"/>
            <w:szCs w:val="20"/>
          </w:rPr>
          <w:t>heal VNF operation</w:t>
        </w:r>
      </w:ins>
      <w:ins w:id="758" w:author="cmcc" w:date="2023-03-07T21:09:58Z">
        <w:r>
          <w:rPr>
            <w:rFonts w:ascii="Times New Roman" w:hAnsi="Times New Roman" w:eastAsia="宋体" w:cs="Times New Roman"/>
          </w:rPr>
          <w:t xml:space="preserve"> (see clause 7.2.10 in ETSI GS </w:t>
        </w:r>
      </w:ins>
      <w:ins w:id="759" w:author="cmcc" w:date="2023-03-07T21:09:58Z">
        <w:r>
          <w:rPr>
            <w:rFonts w:hint="eastAsia" w:ascii="Times New Roman" w:hAnsi="Times New Roman" w:eastAsia="宋体" w:cs="Times New Roman"/>
            <w:lang w:eastAsia="zh-CN"/>
          </w:rPr>
          <w:t>NFV</w:t>
        </w:r>
      </w:ins>
      <w:ins w:id="760" w:author="cmcc" w:date="2023-03-07T21:09:58Z">
        <w:r>
          <w:rPr>
            <w:rFonts w:ascii="Times New Roman" w:hAnsi="Times New Roman" w:eastAsia="宋体" w:cs="Times New Roman"/>
          </w:rPr>
          <w:t>-</w:t>
        </w:r>
      </w:ins>
      <w:ins w:id="761" w:author="cmcc" w:date="2023-03-07T21:09:58Z">
        <w:r>
          <w:rPr>
            <w:rFonts w:hint="eastAsia" w:ascii="Times New Roman" w:hAnsi="Times New Roman" w:eastAsia="宋体" w:cs="Times New Roman"/>
            <w:lang w:eastAsia="zh-CN"/>
          </w:rPr>
          <w:t>IFA</w:t>
        </w:r>
      </w:ins>
      <w:ins w:id="762" w:author="cmcc" w:date="2023-03-07T21:09:58Z">
        <w:r>
          <w:rPr>
            <w:rFonts w:ascii="Times New Roman" w:hAnsi="Times New Roman" w:eastAsia="宋体" w:cs="Times New Roman"/>
          </w:rPr>
          <w:t xml:space="preserve"> 008</w:t>
        </w:r>
      </w:ins>
      <w:ins w:id="763" w:author="cmcc" w:date="2023-03-07T21:09:58Z">
        <w:r>
          <w:rPr>
            <w:rFonts w:ascii="Times New Roman" w:hAnsi="Times New Roman" w:eastAsia="宋体" w:cs="Times New Roman"/>
            <w:lang w:eastAsia="zh-CN"/>
          </w:rPr>
          <w:t>[8]</w:t>
        </w:r>
      </w:ins>
      <w:ins w:id="764" w:author="cmcc" w:date="2023-03-07T21:09:58Z">
        <w:r>
          <w:rPr>
            <w:rFonts w:ascii="Times New Roman" w:hAnsi="Times New Roman" w:eastAsia="宋体" w:cs="Times New Roman"/>
          </w:rPr>
          <w:t xml:space="preserve">) to request </w:t>
        </w:r>
      </w:ins>
      <w:ins w:id="765" w:author="cmcc" w:date="2023-03-07T21:09:58Z">
        <w:r>
          <w:rPr>
            <w:rFonts w:hint="eastAsia" w:ascii="Times New Roman" w:hAnsi="Times New Roman" w:eastAsia="宋体" w:cs="Times New Roman"/>
            <w:lang w:eastAsia="zh-CN"/>
          </w:rPr>
          <w:t>VNFM</w:t>
        </w:r>
      </w:ins>
      <w:ins w:id="766" w:author="cmcc" w:date="2023-03-07T21:09:58Z">
        <w:r>
          <w:rPr>
            <w:rFonts w:ascii="Times New Roman" w:hAnsi="Times New Roman" w:eastAsia="宋体" w:cs="Times New Roman"/>
          </w:rPr>
          <w:t xml:space="preserve"> via the </w:t>
        </w:r>
      </w:ins>
      <w:ins w:id="767" w:author="cmcc" w:date="2023-03-07T21:09:58Z">
        <w:r>
          <w:rPr>
            <w:rFonts w:ascii="Times New Roman" w:hAnsi="Times New Roman" w:eastAsia="宋体" w:cs="Times New Roman"/>
            <w:lang w:eastAsia="zh-CN"/>
          </w:rPr>
          <w:t xml:space="preserve">Ve-Vnfm-em interface to heal a cloud-native VNF. When the </w:t>
        </w:r>
      </w:ins>
      <w:ins w:id="768" w:author="cmcc" w:date="2023-03-07T21:09:58Z">
        <w:r>
          <w:rPr>
            <w:rFonts w:hint="eastAsia" w:ascii="Times New Roman" w:hAnsi="Times New Roman" w:eastAsia="宋体" w:cs="Times New Roman"/>
            <w:lang w:eastAsia="zh-CN"/>
          </w:rPr>
          <w:t>VNFM</w:t>
        </w:r>
      </w:ins>
      <w:ins w:id="769" w:author="cmcc" w:date="2023-03-07T21:09:58Z">
        <w:r>
          <w:rPr>
            <w:rFonts w:ascii="Times New Roman" w:hAnsi="Times New Roman" w:eastAsia="宋体" w:cs="Times New Roman"/>
            <w:lang w:eastAsia="zh-CN"/>
          </w:rPr>
          <w:t xml:space="preserve"> receives the heal VNF operation of a cloud native VNF </w:t>
        </w:r>
      </w:ins>
      <w:ins w:id="770" w:author="cmcc" w:date="2023-03-07T21:09:58Z">
        <w:r>
          <w:rPr>
            <w:rFonts w:hint="eastAsia" w:ascii="Times New Roman" w:hAnsi="Times New Roman" w:eastAsia="宋体" w:cs="Times New Roman"/>
            <w:lang w:eastAsia="zh-CN"/>
          </w:rPr>
          <w:t>from</w:t>
        </w:r>
      </w:ins>
      <w:ins w:id="771" w:author="cmcc" w:date="2023-03-07T21:09:58Z">
        <w:r>
          <w:rPr>
            <w:rFonts w:ascii="Times New Roman" w:hAnsi="Times New Roman" w:eastAsia="宋体" w:cs="Times New Roman"/>
            <w:lang w:eastAsia="zh-CN"/>
          </w:rPr>
          <w:t xml:space="preserve"> the 3GPP management system, the VNFM sends the VNF Lifecycle Change notification</w:t>
        </w:r>
      </w:ins>
      <w:ins w:id="772" w:author="cmcc" w:date="2023-03-07T21:09:58Z">
        <w:r>
          <w:rPr>
            <w:rFonts w:ascii="Times New Roman" w:hAnsi="Times New Roman" w:eastAsia="宋体" w:cs="Times New Roman"/>
            <w:b/>
            <w:lang w:eastAsia="zh-CN"/>
          </w:rPr>
          <w:t xml:space="preserve"> </w:t>
        </w:r>
      </w:ins>
      <w:ins w:id="773" w:author="cmcc" w:date="2023-03-07T21:09:58Z">
        <w:r>
          <w:rPr>
            <w:rFonts w:ascii="Times New Roman" w:hAnsi="Times New Roman" w:eastAsia="宋体" w:cs="Times New Roman"/>
            <w:lang w:eastAsia="zh-CN"/>
          </w:rPr>
          <w:t>to the 3G</w:t>
        </w:r>
      </w:ins>
      <w:ins w:id="774" w:author="cmcc" w:date="2023-03-07T21:09:58Z">
        <w:r>
          <w:rPr>
            <w:rFonts w:hint="eastAsia" w:ascii="Times New Roman" w:hAnsi="Times New Roman" w:eastAsia="宋体" w:cs="Times New Roman"/>
            <w:lang w:eastAsia="zh-CN"/>
          </w:rPr>
          <w:t>PP</w:t>
        </w:r>
      </w:ins>
      <w:ins w:id="775" w:author="cmcc" w:date="2023-03-07T21:09:58Z">
        <w:r>
          <w:rPr>
            <w:rFonts w:ascii="Times New Roman" w:hAnsi="Times New Roman" w:eastAsia="宋体" w:cs="Times New Roman"/>
            <w:lang w:eastAsia="zh-CN"/>
          </w:rPr>
          <w:t xml:space="preserve"> </w:t>
        </w:r>
      </w:ins>
      <w:ins w:id="776" w:author="cmcc" w:date="2023-03-07T21:09:58Z">
        <w:r>
          <w:rPr>
            <w:rFonts w:hint="eastAsia" w:ascii="Times New Roman" w:hAnsi="Times New Roman" w:eastAsia="宋体" w:cs="Times New Roman"/>
            <w:lang w:eastAsia="zh-CN"/>
          </w:rPr>
          <w:t>mana</w:t>
        </w:r>
      </w:ins>
      <w:ins w:id="777" w:author="cmcc" w:date="2023-03-07T21:09:58Z">
        <w:r>
          <w:rPr>
            <w:rFonts w:ascii="Times New Roman" w:hAnsi="Times New Roman" w:eastAsia="宋体" w:cs="Times New Roman"/>
            <w:lang w:eastAsia="zh-CN"/>
          </w:rPr>
          <w:t xml:space="preserve">gement system indicating the result of Heal </w:t>
        </w:r>
      </w:ins>
      <w:ins w:id="778" w:author="cmcc" w:date="2023-03-07T21:09:58Z">
        <w:r>
          <w:rPr>
            <w:rFonts w:hint="eastAsia" w:ascii="Times New Roman" w:hAnsi="Times New Roman" w:eastAsia="宋体" w:cs="Times New Roman"/>
            <w:lang w:eastAsia="zh-CN"/>
          </w:rPr>
          <w:t>VNF</w:t>
        </w:r>
      </w:ins>
      <w:ins w:id="779" w:author="cmcc" w:date="2023-03-07T21:09:58Z">
        <w:r>
          <w:rPr>
            <w:rFonts w:ascii="Times New Roman" w:hAnsi="Times New Roman" w:eastAsia="宋体" w:cs="Times New Roman"/>
            <w:lang w:eastAsia="zh-CN"/>
          </w:rPr>
          <w:t xml:space="preserve"> operation (see clause 7.2.15 of ETSI </w:t>
        </w:r>
      </w:ins>
      <w:ins w:id="780" w:author="cmcc" w:date="2023-03-07T21:09:58Z">
        <w:r>
          <w:rPr>
            <w:rFonts w:hint="eastAsia" w:ascii="Times New Roman" w:hAnsi="Times New Roman" w:eastAsia="宋体" w:cs="Times New Roman"/>
            <w:lang w:eastAsia="zh-CN"/>
          </w:rPr>
          <w:t>GS</w:t>
        </w:r>
      </w:ins>
      <w:ins w:id="781" w:author="cmcc" w:date="2023-03-07T21:09:58Z">
        <w:r>
          <w:rPr>
            <w:rFonts w:ascii="Times New Roman" w:hAnsi="Times New Roman" w:eastAsia="宋体" w:cs="Times New Roman"/>
            <w:lang w:eastAsia="zh-CN"/>
          </w:rPr>
          <w:t xml:space="preserve"> </w:t>
        </w:r>
      </w:ins>
      <w:ins w:id="782" w:author="cmcc" w:date="2023-03-07T21:09:58Z">
        <w:r>
          <w:rPr>
            <w:rFonts w:hint="eastAsia" w:ascii="Times New Roman" w:hAnsi="Times New Roman" w:eastAsia="宋体" w:cs="Times New Roman"/>
            <w:lang w:eastAsia="zh-CN"/>
          </w:rPr>
          <w:t>NFV</w:t>
        </w:r>
      </w:ins>
      <w:ins w:id="783" w:author="cmcc" w:date="2023-03-07T21:09:58Z">
        <w:r>
          <w:rPr>
            <w:rFonts w:ascii="Times New Roman" w:hAnsi="Times New Roman" w:eastAsia="宋体" w:cs="Times New Roman"/>
            <w:lang w:eastAsia="zh-CN"/>
          </w:rPr>
          <w:t>-</w:t>
        </w:r>
      </w:ins>
      <w:ins w:id="784" w:author="cmcc" w:date="2023-03-07T21:09:58Z">
        <w:r>
          <w:rPr>
            <w:rFonts w:hint="eastAsia" w:ascii="Times New Roman" w:hAnsi="Times New Roman" w:eastAsia="宋体" w:cs="Times New Roman"/>
            <w:lang w:eastAsia="zh-CN"/>
          </w:rPr>
          <w:t>IFA</w:t>
        </w:r>
      </w:ins>
      <w:ins w:id="785" w:author="cmcc" w:date="2023-03-07T21:09:58Z">
        <w:r>
          <w:rPr>
            <w:rFonts w:ascii="Times New Roman" w:hAnsi="Times New Roman" w:eastAsia="宋体" w:cs="Times New Roman"/>
            <w:lang w:eastAsia="zh-CN"/>
          </w:rPr>
          <w:t xml:space="preserve"> 008[8]).</w:t>
        </w:r>
      </w:ins>
    </w:p>
    <w:p>
      <w:pPr>
        <w:keepNext/>
        <w:keepLines/>
        <w:pBdr>
          <w:top w:val="none" w:color="auto" w:sz="0" w:space="0"/>
        </w:pBdr>
        <w:spacing w:before="180" w:after="180"/>
        <w:ind w:left="1134" w:hanging="1134"/>
        <w:outlineLvl w:val="1"/>
        <w:rPr>
          <w:ins w:id="786" w:author="cmcc" w:date="2023-03-07T21:19:07Z"/>
          <w:rFonts w:ascii="Arial" w:hAnsi="Arial" w:eastAsia="宋体" w:cs="Times New Roman"/>
          <w:sz w:val="32"/>
          <w:lang w:val="en-US" w:eastAsia="en-US" w:bidi="ar-SA"/>
        </w:rPr>
      </w:pPr>
      <w:ins w:id="787" w:author="cmcc" w:date="2023-03-07T21:19:07Z">
        <w:r>
          <w:rPr>
            <w:rFonts w:ascii="Arial" w:hAnsi="Arial" w:eastAsia="宋体" w:cs="Times New Roman"/>
            <w:sz w:val="32"/>
            <w:lang w:val="en-US" w:eastAsia="en-US" w:bidi="ar-SA"/>
          </w:rPr>
          <w:t>6</w:t>
        </w:r>
      </w:ins>
      <w:ins w:id="788" w:author="cmcc" w:date="2023-03-07T21:19:07Z">
        <w:r>
          <w:rPr>
            <w:rFonts w:ascii="Arial" w:hAnsi="Arial" w:eastAsia="宋体" w:cs="Times New Roman"/>
            <w:sz w:val="32"/>
            <w:lang w:val="en-GB" w:eastAsia="en-US" w:bidi="ar-SA"/>
          </w:rPr>
          <w:t>.</w:t>
        </w:r>
      </w:ins>
      <w:ins w:id="789" w:author="cmcc" w:date="2023-03-07T21:26:52Z">
        <w:r>
          <w:rPr>
            <w:rFonts w:hint="default" w:ascii="Arial" w:hAnsi="Arial" w:eastAsia="宋体" w:cs="Times New Roman"/>
            <w:sz w:val="32"/>
            <w:lang w:val="en-US" w:eastAsia="en-US" w:bidi="ar-SA"/>
          </w:rPr>
          <w:t>6</w:t>
        </w:r>
      </w:ins>
      <w:ins w:id="790" w:author="cmcc" w:date="2023-03-07T21:19:07Z">
        <w:r>
          <w:rPr>
            <w:rFonts w:ascii="Arial" w:hAnsi="Arial" w:eastAsia="宋体" w:cs="Times New Roman"/>
            <w:sz w:val="32"/>
            <w:lang w:val="en-US" w:eastAsia="en-US" w:bidi="ar-SA"/>
          </w:rPr>
          <w:tab/>
        </w:r>
      </w:ins>
      <w:ins w:id="791" w:author="cmcc" w:date="2023-03-07T21:19:07Z">
        <w:r>
          <w:rPr>
            <w:rFonts w:ascii="Arial" w:hAnsi="Arial" w:eastAsia="宋体" w:cs="Times New Roman"/>
            <w:sz w:val="32"/>
            <w:lang w:val="en-US" w:eastAsia="en-US" w:bidi="ar-SA"/>
          </w:rPr>
          <w:t>Potential solution</w:t>
        </w:r>
      </w:ins>
      <w:ins w:id="792" w:author="cmcc" w:date="2023-03-07T21:19:07Z">
        <w:r>
          <w:rPr>
            <w:rFonts w:ascii="Arial" w:hAnsi="Arial" w:eastAsia="宋体" w:cs="Times New Roman"/>
            <w:sz w:val="32"/>
            <w:lang w:val="en-GB" w:eastAsia="en-US" w:bidi="ar-SA"/>
          </w:rPr>
          <w:t>#</w:t>
        </w:r>
      </w:ins>
      <w:ins w:id="793" w:author="cmcc" w:date="2023-03-07T21:19:07Z">
        <w:r>
          <w:rPr>
            <w:rFonts w:hint="eastAsia" w:ascii="Arial" w:hAnsi="Arial" w:eastAsia="宋体" w:cs="Times New Roman"/>
            <w:sz w:val="32"/>
            <w:lang w:val="en-GB" w:eastAsia="zh-CN" w:bidi="ar-SA"/>
          </w:rPr>
          <w:t xml:space="preserve"> </w:t>
        </w:r>
      </w:ins>
      <w:ins w:id="794" w:author="cmcc" w:date="2023-03-07T21:54:56Z">
        <w:r>
          <w:rPr>
            <w:rFonts w:hint="default" w:ascii="Arial" w:hAnsi="Arial" w:eastAsia="宋体" w:cs="Times New Roman"/>
            <w:sz w:val="32"/>
            <w:lang w:val="en-US" w:eastAsia="zh-CN" w:bidi="ar-SA"/>
          </w:rPr>
          <w:t>6</w:t>
        </w:r>
      </w:ins>
      <w:ins w:id="795" w:author="cmcc" w:date="2023-03-07T21:19:07Z">
        <w:r>
          <w:rPr>
            <w:rFonts w:ascii="Arial" w:hAnsi="Arial" w:eastAsia="宋体" w:cs="Times New Roman"/>
            <w:sz w:val="32"/>
            <w:lang w:val="en-GB" w:eastAsia="en-US" w:bidi="ar-SA"/>
          </w:rPr>
          <w:t xml:space="preserve">: </w:t>
        </w:r>
      </w:ins>
      <w:ins w:id="796" w:author="cmcc" w:date="2023-03-07T21:19:07Z">
        <w:r>
          <w:rPr>
            <w:rFonts w:ascii="Arial" w:hAnsi="Arial" w:eastAsia="宋体" w:cs="Times New Roman"/>
            <w:sz w:val="32"/>
            <w:lang w:val="en-GB" w:eastAsia="zh-CN" w:bidi="ar-SA"/>
          </w:rPr>
          <w:t>cloud-native VNF package management with ETSI NFV MANO</w:t>
        </w:r>
      </w:ins>
    </w:p>
    <w:p>
      <w:pPr>
        <w:keepNext/>
        <w:keepLines/>
        <w:pBdr>
          <w:top w:val="none" w:color="auto" w:sz="0" w:space="0"/>
        </w:pBdr>
        <w:spacing w:before="120" w:after="180"/>
        <w:ind w:left="1134" w:hanging="1134"/>
        <w:outlineLvl w:val="2"/>
        <w:rPr>
          <w:ins w:id="797" w:author="cmcc" w:date="2023-03-07T21:19:07Z"/>
          <w:rFonts w:ascii="Arial" w:hAnsi="Arial" w:eastAsia="宋体" w:cs="Times New Roman"/>
          <w:sz w:val="28"/>
          <w:lang w:val="en-GB" w:eastAsia="ko-KR" w:bidi="ar-SA"/>
        </w:rPr>
      </w:pPr>
      <w:ins w:id="798" w:author="cmcc" w:date="2023-03-07T21:19:07Z">
        <w:r>
          <w:rPr>
            <w:rFonts w:ascii="CG Times (WN)" w:hAnsi="CG Times (WN)" w:eastAsia="宋体" w:cs="Times New Roman"/>
            <w:i w:val="0"/>
            <w:iCs w:val="0"/>
            <w:color w:val="000000"/>
            <w:sz w:val="28"/>
            <w:lang w:val="en-US" w:eastAsia="en-US" w:bidi="ar-SA"/>
            <w:rPrChange w:id="799" w:author="cmcc" w:date="2023-03-07T21:27:24Z">
              <w:rPr>
                <w:rFonts w:ascii="CG Times (WN)" w:hAnsi="CG Times (WN)" w:eastAsia="宋体" w:cs="Times New Roman"/>
                <w:i/>
                <w:iCs/>
                <w:color w:val="000000"/>
                <w:sz w:val="28"/>
                <w:lang w:val="en-US" w:eastAsia="en-US" w:bidi="ar-SA"/>
              </w:rPr>
            </w:rPrChange>
          </w:rPr>
          <w:t>6</w:t>
        </w:r>
      </w:ins>
      <w:ins w:id="800" w:author="cmcc" w:date="2023-03-07T21:19:07Z">
        <w:r>
          <w:rPr>
            <w:rFonts w:ascii="CG Times (WN)" w:hAnsi="CG Times (WN)" w:eastAsia="宋体" w:cs="Times New Roman"/>
            <w:i w:val="0"/>
            <w:iCs w:val="0"/>
            <w:color w:val="000000"/>
            <w:sz w:val="28"/>
            <w:lang w:val="en-GB" w:eastAsia="en-US" w:bidi="ar-SA"/>
            <w:rPrChange w:id="801" w:author="cmcc" w:date="2023-03-07T21:27:24Z">
              <w:rPr>
                <w:rFonts w:ascii="CG Times (WN)" w:hAnsi="CG Times (WN)" w:eastAsia="宋体" w:cs="Times New Roman"/>
                <w:i/>
                <w:iCs/>
                <w:color w:val="000000"/>
                <w:sz w:val="28"/>
                <w:lang w:val="en-GB" w:eastAsia="en-US" w:bidi="ar-SA"/>
              </w:rPr>
            </w:rPrChange>
          </w:rPr>
          <w:t>.</w:t>
        </w:r>
      </w:ins>
      <w:ins w:id="802" w:author="cmcc" w:date="2023-03-07T21:26:53Z">
        <w:r>
          <w:rPr>
            <w:rFonts w:hint="default" w:ascii="CG Times (WN)" w:hAnsi="CG Times (WN)" w:eastAsia="宋体" w:cs="Times New Roman"/>
            <w:i w:val="0"/>
            <w:iCs w:val="0"/>
            <w:color w:val="000000"/>
            <w:sz w:val="28"/>
            <w:lang w:val="en-US" w:eastAsia="en-US" w:bidi="ar-SA"/>
            <w:rPrChange w:id="803" w:author="cmcc" w:date="2023-03-07T21:27:24Z">
              <w:rPr>
                <w:rFonts w:hint="default" w:ascii="CG Times (WN)" w:hAnsi="CG Times (WN)" w:eastAsia="宋体" w:cs="Times New Roman"/>
                <w:i/>
                <w:iCs/>
                <w:color w:val="000000"/>
                <w:sz w:val="28"/>
                <w:lang w:val="en-US" w:eastAsia="en-US" w:bidi="ar-SA"/>
              </w:rPr>
            </w:rPrChange>
          </w:rPr>
          <w:t>6</w:t>
        </w:r>
      </w:ins>
      <w:ins w:id="804" w:author="cmcc" w:date="2023-03-07T21:19:07Z">
        <w:r>
          <w:rPr>
            <w:rFonts w:ascii="CG Times (WN)" w:hAnsi="CG Times (WN)" w:eastAsia="宋体" w:cs="Times New Roman"/>
            <w:i w:val="0"/>
            <w:iCs w:val="0"/>
            <w:color w:val="000000"/>
            <w:sz w:val="28"/>
            <w:lang w:val="en-GB" w:eastAsia="en-US" w:bidi="ar-SA"/>
            <w:rPrChange w:id="805" w:author="cmcc" w:date="2023-03-07T21:27:24Z">
              <w:rPr>
                <w:rFonts w:ascii="CG Times (WN)" w:hAnsi="CG Times (WN)" w:eastAsia="宋体" w:cs="Times New Roman"/>
                <w:i/>
                <w:iCs/>
                <w:color w:val="000000"/>
                <w:sz w:val="28"/>
                <w:lang w:val="en-GB" w:eastAsia="en-US" w:bidi="ar-SA"/>
              </w:rPr>
            </w:rPrChange>
          </w:rPr>
          <w:t>.1</w:t>
        </w:r>
      </w:ins>
      <w:ins w:id="806" w:author="cmcc" w:date="2023-03-07T21:19:07Z">
        <w:r>
          <w:rPr>
            <w:rFonts w:ascii="CG Times (WN)" w:hAnsi="CG Times (WN)" w:eastAsia="宋体" w:cs="Times New Roman"/>
            <w:i/>
            <w:iCs/>
            <w:color w:val="000000"/>
            <w:sz w:val="28"/>
            <w:lang w:val="en-US" w:eastAsia="en-US" w:bidi="ar-SA"/>
          </w:rPr>
          <w:tab/>
        </w:r>
      </w:ins>
      <w:ins w:id="807" w:author="cmcc" w:date="2023-03-07T21:19:07Z">
        <w:r>
          <w:rPr>
            <w:rFonts w:ascii="Arial" w:hAnsi="Arial" w:eastAsia="宋体" w:cs="Times New Roman"/>
            <w:sz w:val="28"/>
            <w:lang w:val="en-GB" w:eastAsia="ko-KR" w:bidi="ar-SA"/>
          </w:rPr>
          <w:t>Introduction</w:t>
        </w:r>
      </w:ins>
    </w:p>
    <w:p>
      <w:pPr>
        <w:rPr>
          <w:ins w:id="808" w:author="cmcc" w:date="2023-03-07T21:19:07Z"/>
          <w:rFonts w:ascii="Times New Roman" w:hAnsi="Times New Roman" w:eastAsia="宋体" w:cs="Times New Roman"/>
          <w:iCs/>
          <w:color w:val="000000"/>
          <w:lang w:val="en-US" w:eastAsia="zh-CN"/>
        </w:rPr>
      </w:pPr>
      <w:ins w:id="809" w:author="cmcc" w:date="2023-03-07T21:19:07Z">
        <w:r>
          <w:rPr>
            <w:rFonts w:hint="eastAsia" w:ascii="Times New Roman" w:hAnsi="Times New Roman" w:eastAsia="宋体" w:cs="Times New Roman"/>
            <w:iCs/>
            <w:color w:val="000000"/>
            <w:lang w:val="en-US" w:eastAsia="zh-CN"/>
          </w:rPr>
          <w:t>T</w:t>
        </w:r>
      </w:ins>
      <w:ins w:id="810" w:author="cmcc" w:date="2023-03-07T21:19:07Z">
        <w:r>
          <w:rPr>
            <w:rFonts w:ascii="Times New Roman" w:hAnsi="Times New Roman" w:eastAsia="宋体" w:cs="Times New Roman"/>
            <w:iCs/>
            <w:color w:val="000000"/>
            <w:lang w:val="en-US" w:eastAsia="zh-CN"/>
          </w:rPr>
          <w:t xml:space="preserve">he </w:t>
        </w:r>
      </w:ins>
      <w:ins w:id="811" w:author="cmcc" w:date="2023-03-07T21:19:07Z">
        <w:r>
          <w:rPr>
            <w:rFonts w:ascii="Times New Roman" w:hAnsi="Times New Roman" w:eastAsia="宋体" w:cs="Times New Roman"/>
            <w:color w:val="000000"/>
            <w:lang w:eastAsia="ko-KR"/>
          </w:rPr>
          <w:t xml:space="preserve">following solution corresponds to the use case # 6 and </w:t>
        </w:r>
      </w:ins>
      <w:ins w:id="812" w:author="cmcc" w:date="2023-03-07T21:55:11Z">
        <w:r>
          <w:rPr>
            <w:rFonts w:hint="default" w:eastAsia="宋体" w:cs="Times New Roman"/>
            <w:color w:val="000000"/>
            <w:lang w:val="en-US" w:eastAsia="ko-KR"/>
          </w:rPr>
          <w:t>9</w:t>
        </w:r>
      </w:ins>
      <w:ins w:id="813" w:author="cmcc" w:date="2023-03-07T21:19:07Z">
        <w:r>
          <w:rPr>
            <w:rFonts w:ascii="Times New Roman" w:hAnsi="Times New Roman" w:eastAsia="宋体" w:cs="Times New Roman"/>
            <w:color w:val="000000"/>
            <w:lang w:eastAsia="ko-KR"/>
          </w:rPr>
          <w:t xml:space="preserve"> on cloud-native VNF package management.</w:t>
        </w:r>
      </w:ins>
    </w:p>
    <w:p>
      <w:pPr>
        <w:rPr>
          <w:ins w:id="814" w:author="cmcc" w:date="2023-03-07T21:19:07Z"/>
          <w:rFonts w:ascii="Times New Roman" w:hAnsi="Times New Roman" w:eastAsia="宋体" w:cs="Times New Roman"/>
          <w:iCs/>
          <w:color w:val="FF0000"/>
          <w:lang w:val="en-US" w:eastAsia="zh-CN"/>
        </w:rPr>
      </w:pPr>
      <w:ins w:id="815" w:author="cmcc" w:date="2023-03-07T21:19:07Z">
        <w:r>
          <w:rPr>
            <w:rFonts w:hint="eastAsia" w:ascii="Times New Roman" w:hAnsi="Times New Roman" w:eastAsia="宋体" w:cs="Times New Roman"/>
            <w:iCs/>
            <w:color w:val="000000"/>
            <w:lang w:val="en-US" w:eastAsia="zh-CN"/>
          </w:rPr>
          <w:t>I</w:t>
        </w:r>
      </w:ins>
      <w:ins w:id="816" w:author="cmcc" w:date="2023-03-07T21:19:07Z">
        <w:r>
          <w:rPr>
            <w:rFonts w:ascii="Times New Roman" w:hAnsi="Times New Roman" w:eastAsia="宋体" w:cs="Times New Roman"/>
            <w:iCs/>
            <w:color w:val="000000"/>
            <w:lang w:val="en-US" w:eastAsia="zh-CN"/>
          </w:rPr>
          <w:t>n this solution, 3GPP management system</w:t>
        </w:r>
      </w:ins>
      <w:ins w:id="817" w:author="cmcc" w:date="2023-03-07T21:19:07Z">
        <w:r>
          <w:rPr>
            <w:rFonts w:ascii="Times New Roman" w:hAnsi="Times New Roman" w:eastAsia="宋体" w:cs="Times New Roman"/>
            <w:iCs/>
            <w:color w:val="FF0000"/>
            <w:lang w:val="en-US" w:eastAsia="zh-CN"/>
          </w:rPr>
          <w:t xml:space="preserve"> </w:t>
        </w:r>
      </w:ins>
      <w:ins w:id="818" w:author="cmcc" w:date="2023-03-07T21:19:07Z">
        <w:r>
          <w:rPr>
            <w:rFonts w:ascii="Times New Roman" w:hAnsi="Times New Roman" w:eastAsia="宋体" w:cs="Times New Roman"/>
            <w:lang w:eastAsia="zh-CN"/>
          </w:rPr>
          <w:t xml:space="preserve">interacts with ETSI NFV MANO when initiating VNF package onboarding or update operation for a cloud native VNF. </w:t>
        </w:r>
      </w:ins>
    </w:p>
    <w:p>
      <w:pPr>
        <w:keepNext/>
        <w:keepLines/>
        <w:pBdr>
          <w:top w:val="none" w:color="auto" w:sz="0" w:space="0"/>
        </w:pBdr>
        <w:spacing w:before="120" w:after="180"/>
        <w:ind w:left="1134" w:hanging="1134"/>
        <w:outlineLvl w:val="2"/>
        <w:rPr>
          <w:ins w:id="819" w:author="cmcc" w:date="2023-03-07T21:19:07Z"/>
          <w:rFonts w:ascii="Arial" w:hAnsi="Arial" w:eastAsia="宋体" w:cs="Times New Roman"/>
          <w:i w:val="0"/>
          <w:sz w:val="28"/>
          <w:lang w:val="en-GB" w:eastAsia="en-US" w:bidi="ar-SA"/>
        </w:rPr>
      </w:pPr>
      <w:ins w:id="820" w:author="cmcc" w:date="2023-03-07T21:19:07Z">
        <w:r>
          <w:rPr>
            <w:rFonts w:ascii="CG Times (WN)" w:hAnsi="CG Times (WN)" w:eastAsia="宋体" w:cs="Times New Roman"/>
            <w:i w:val="0"/>
            <w:iCs w:val="0"/>
            <w:color w:val="000000"/>
            <w:sz w:val="28"/>
            <w:lang w:val="en-US" w:eastAsia="en-US" w:bidi="ar-SA"/>
            <w:rPrChange w:id="821" w:author="cmcc" w:date="2023-03-07T21:27:28Z">
              <w:rPr>
                <w:rFonts w:ascii="CG Times (WN)" w:hAnsi="CG Times (WN)" w:eastAsia="宋体" w:cs="Times New Roman"/>
                <w:i/>
                <w:iCs/>
                <w:color w:val="000000"/>
                <w:sz w:val="28"/>
                <w:lang w:val="en-US" w:eastAsia="en-US" w:bidi="ar-SA"/>
              </w:rPr>
            </w:rPrChange>
          </w:rPr>
          <w:t>6.</w:t>
        </w:r>
      </w:ins>
      <w:ins w:id="822" w:author="cmcc" w:date="2023-03-07T21:26:54Z">
        <w:r>
          <w:rPr>
            <w:rFonts w:hint="default" w:ascii="CG Times (WN)" w:hAnsi="CG Times (WN)" w:eastAsia="宋体" w:cs="Times New Roman"/>
            <w:i w:val="0"/>
            <w:iCs w:val="0"/>
            <w:color w:val="000000"/>
            <w:sz w:val="28"/>
            <w:lang w:val="en-US" w:eastAsia="en-US" w:bidi="ar-SA"/>
            <w:rPrChange w:id="823" w:author="cmcc" w:date="2023-03-07T21:27:28Z">
              <w:rPr>
                <w:rFonts w:hint="default" w:ascii="CG Times (WN)" w:hAnsi="CG Times (WN)" w:eastAsia="宋体" w:cs="Times New Roman"/>
                <w:i/>
                <w:iCs/>
                <w:color w:val="000000"/>
                <w:sz w:val="28"/>
                <w:lang w:val="en-US" w:eastAsia="en-US" w:bidi="ar-SA"/>
              </w:rPr>
            </w:rPrChange>
          </w:rPr>
          <w:t>6</w:t>
        </w:r>
      </w:ins>
      <w:ins w:id="824" w:author="cmcc" w:date="2023-03-07T21:19:07Z">
        <w:r>
          <w:rPr>
            <w:rFonts w:ascii="CG Times (WN)" w:hAnsi="CG Times (WN)" w:eastAsia="宋体" w:cs="Times New Roman"/>
            <w:i w:val="0"/>
            <w:iCs w:val="0"/>
            <w:color w:val="000000"/>
            <w:sz w:val="28"/>
            <w:lang w:val="en-US" w:eastAsia="en-US" w:bidi="ar-SA"/>
            <w:rPrChange w:id="825" w:author="cmcc" w:date="2023-03-07T21:27:28Z">
              <w:rPr>
                <w:rFonts w:ascii="CG Times (WN)" w:hAnsi="CG Times (WN)" w:eastAsia="宋体" w:cs="Times New Roman"/>
                <w:i/>
                <w:iCs/>
                <w:color w:val="000000"/>
                <w:sz w:val="28"/>
                <w:lang w:val="en-US" w:eastAsia="en-US" w:bidi="ar-SA"/>
              </w:rPr>
            </w:rPrChange>
          </w:rPr>
          <w:t>.2</w:t>
        </w:r>
      </w:ins>
      <w:ins w:id="826" w:author="cmcc" w:date="2023-03-07T21:19:07Z">
        <w:r>
          <w:rPr>
            <w:rFonts w:ascii="CG Times (WN)" w:hAnsi="CG Times (WN)" w:eastAsia="宋体" w:cs="Times New Roman"/>
            <w:i w:val="0"/>
            <w:iCs w:val="0"/>
            <w:color w:val="000000"/>
            <w:sz w:val="28"/>
            <w:lang w:val="en-US" w:eastAsia="en-US" w:bidi="ar-SA"/>
            <w:rPrChange w:id="827" w:author="cmcc" w:date="2023-03-07T21:27:28Z">
              <w:rPr>
                <w:rFonts w:ascii="CG Times (WN)" w:hAnsi="CG Times (WN)" w:eastAsia="宋体" w:cs="Times New Roman"/>
                <w:i/>
                <w:iCs/>
                <w:color w:val="000000"/>
                <w:sz w:val="28"/>
                <w:lang w:val="en-US" w:eastAsia="en-US" w:bidi="ar-SA"/>
              </w:rPr>
            </w:rPrChange>
          </w:rPr>
          <w:tab/>
        </w:r>
      </w:ins>
      <w:ins w:id="828" w:author="cmcc" w:date="2023-03-07T21:19:07Z">
        <w:r>
          <w:rPr>
            <w:rFonts w:ascii="CG Times (WN)" w:hAnsi="CG Times (WN)" w:eastAsia="宋体" w:cs="Times New Roman"/>
            <w:i w:val="0"/>
            <w:iCs w:val="0"/>
            <w:color w:val="000000"/>
            <w:sz w:val="28"/>
            <w:lang w:val="en-US" w:eastAsia="en-US" w:bidi="ar-SA"/>
            <w:rPrChange w:id="829" w:author="cmcc" w:date="2023-03-07T21:27:28Z">
              <w:rPr>
                <w:rFonts w:ascii="CG Times (WN)" w:hAnsi="CG Times (WN)" w:eastAsia="宋体" w:cs="Times New Roman"/>
                <w:i/>
                <w:iCs/>
                <w:color w:val="000000"/>
                <w:sz w:val="28"/>
                <w:lang w:val="en-US" w:eastAsia="en-US" w:bidi="ar-SA"/>
              </w:rPr>
            </w:rPrChange>
          </w:rPr>
          <w:tab/>
        </w:r>
      </w:ins>
      <w:ins w:id="830" w:author="cmcc" w:date="2023-03-07T21:19:07Z">
        <w:r>
          <w:rPr>
            <w:rFonts w:ascii="CG Times (WN)" w:hAnsi="CG Times (WN)" w:eastAsia="宋体" w:cs="Times New Roman"/>
            <w:i w:val="0"/>
            <w:iCs w:val="0"/>
            <w:color w:val="000000"/>
            <w:sz w:val="28"/>
            <w:lang w:val="en-US" w:eastAsia="en-US" w:bidi="ar-SA"/>
            <w:rPrChange w:id="831" w:author="cmcc" w:date="2023-03-07T21:27:28Z">
              <w:rPr>
                <w:rFonts w:ascii="CG Times (WN)" w:hAnsi="CG Times (WN)" w:eastAsia="宋体" w:cs="Times New Roman"/>
                <w:i/>
                <w:iCs/>
                <w:color w:val="000000"/>
                <w:sz w:val="28"/>
                <w:lang w:val="en-US" w:eastAsia="en-US" w:bidi="ar-SA"/>
              </w:rPr>
            </w:rPrChange>
          </w:rPr>
          <w:t>Description</w:t>
        </w:r>
      </w:ins>
    </w:p>
    <w:p>
      <w:pPr>
        <w:rPr>
          <w:ins w:id="832" w:author="cmcc" w:date="2023-03-07T21:19:07Z"/>
          <w:rFonts w:ascii="Times New Roman" w:hAnsi="Times New Roman" w:eastAsia="宋体" w:cs="Times New Roman"/>
          <w:lang w:eastAsia="zh-CN"/>
        </w:rPr>
      </w:pPr>
      <w:ins w:id="833" w:author="cmcc" w:date="2023-03-07T21:19:07Z">
        <w:r>
          <w:rPr>
            <w:rFonts w:ascii="Times New Roman" w:hAnsi="Times New Roman" w:eastAsia="宋体" w:cs="Times New Roman"/>
            <w:lang w:eastAsia="zh-CN"/>
          </w:rPr>
          <w:t xml:space="preserve">The 3GPP management system invokes the </w:t>
        </w:r>
      </w:ins>
      <w:ins w:id="834" w:author="cmcc" w:date="2023-03-07T21:19:07Z">
        <w:r>
          <w:rPr>
            <w:rFonts w:ascii="Times New Roman" w:hAnsi="Times New Roman" w:eastAsia="宋体" w:cs="Times New Roman"/>
          </w:rPr>
          <w:t>UploadVnfPackageRequest</w:t>
        </w:r>
      </w:ins>
      <w:ins w:id="835" w:author="cmcc" w:date="2023-03-07T21:19:07Z">
        <w:r>
          <w:rPr>
            <w:rFonts w:ascii="Times New Roman" w:hAnsi="Times New Roman" w:eastAsia="宋体" w:cs="Times New Roman"/>
            <w:lang w:eastAsia="zh-CN"/>
          </w:rPr>
          <w:t xml:space="preserve"> or UpdateNsRequest operation (see clause 7.7.2 and 7.3.5 in ETSI GS NFV-IFA 013 [9]) to request NFVO via the Os-Ma-nfvo interface to upload a new package or update an existing VNF package of the cloud-native VNF. </w:t>
        </w:r>
      </w:ins>
    </w:p>
    <w:p>
      <w:pPr>
        <w:rPr>
          <w:ins w:id="836" w:author="cmcc" w:date="2023-03-07T21:19:07Z"/>
          <w:rFonts w:ascii="Times New Roman" w:hAnsi="Times New Roman" w:eastAsia="宋体" w:cs="Times New Roman"/>
          <w:lang w:eastAsia="zh-CN"/>
        </w:rPr>
      </w:pPr>
      <w:ins w:id="837" w:author="cmcc" w:date="2023-03-07T21:19:07Z">
        <w:r>
          <w:rPr>
            <w:rFonts w:ascii="Times New Roman" w:hAnsi="Times New Roman" w:eastAsia="宋体" w:cs="Times New Roman"/>
            <w:lang w:eastAsia="zh-CN"/>
          </w:rPr>
          <w:t xml:space="preserve">In addition, the 3GPP management system can also invoke </w:t>
        </w:r>
      </w:ins>
      <w:ins w:id="838" w:author="cmcc" w:date="2023-03-07T21:19:07Z">
        <w:r>
          <w:rPr>
            <w:rFonts w:ascii="Times New Roman" w:hAnsi="Times New Roman" w:eastAsia="宋体" w:cs="Times New Roman"/>
          </w:rPr>
          <w:t>ChangeCurrentVnfPackageRequest (</w:t>
        </w:r>
      </w:ins>
      <w:ins w:id="839" w:author="cmcc" w:date="2023-03-07T21:19:07Z">
        <w:r>
          <w:rPr>
            <w:rFonts w:hint="eastAsia" w:ascii="Times New Roman" w:hAnsi="Times New Roman" w:eastAsia="宋体" w:cs="Times New Roman"/>
            <w:lang w:val="en-US" w:eastAsia="zh-CN"/>
          </w:rPr>
          <w:t xml:space="preserve">see clause 7.2.24 in </w:t>
        </w:r>
      </w:ins>
      <w:ins w:id="840" w:author="cmcc" w:date="2023-03-07T21:19:07Z">
        <w:r>
          <w:rPr>
            <w:rFonts w:ascii="Times New Roman" w:hAnsi="Times New Roman" w:eastAsia="宋体" w:cs="Times New Roman"/>
            <w:lang w:eastAsia="zh-CN"/>
          </w:rPr>
          <w:t>ETSI GS NFV-IFA 0</w:t>
        </w:r>
      </w:ins>
      <w:ins w:id="841" w:author="cmcc" w:date="2023-03-07T21:19:07Z">
        <w:r>
          <w:rPr>
            <w:rFonts w:hint="eastAsia" w:ascii="Times New Roman" w:hAnsi="Times New Roman" w:eastAsia="宋体" w:cs="Times New Roman"/>
            <w:lang w:val="en-US" w:eastAsia="zh-CN"/>
          </w:rPr>
          <w:t>08</w:t>
        </w:r>
      </w:ins>
      <w:ins w:id="842" w:author="cmcc" w:date="2023-03-07T21:19:07Z">
        <w:r>
          <w:rPr>
            <w:rFonts w:ascii="Times New Roman" w:hAnsi="Times New Roman" w:eastAsia="宋体" w:cs="Times New Roman"/>
            <w:lang w:eastAsia="zh-CN"/>
          </w:rPr>
          <w:t xml:space="preserve"> [</w:t>
        </w:r>
      </w:ins>
      <w:ins w:id="843" w:author="cmcc" w:date="2023-03-07T21:19:07Z">
        <w:r>
          <w:rPr>
            <w:rFonts w:hint="eastAsia" w:ascii="Times New Roman" w:hAnsi="Times New Roman" w:eastAsia="宋体" w:cs="Times New Roman"/>
            <w:lang w:val="en-US" w:eastAsia="zh-CN"/>
          </w:rPr>
          <w:t>8</w:t>
        </w:r>
      </w:ins>
      <w:ins w:id="844" w:author="cmcc" w:date="2023-03-07T21:19:07Z">
        <w:r>
          <w:rPr>
            <w:rFonts w:ascii="Times New Roman" w:hAnsi="Times New Roman" w:eastAsia="宋体" w:cs="Times New Roman"/>
            <w:lang w:eastAsia="zh-CN"/>
          </w:rPr>
          <w:t>]</w:t>
        </w:r>
      </w:ins>
      <w:ins w:id="845" w:author="cmcc" w:date="2023-03-07T21:19:07Z">
        <w:r>
          <w:rPr>
            <w:rFonts w:hint="eastAsia" w:ascii="Times New Roman" w:hAnsi="Times New Roman" w:eastAsia="宋体" w:cs="Times New Roman"/>
            <w:lang w:val="en-US" w:eastAsia="zh-CN"/>
          </w:rPr>
          <w:t xml:space="preserve"> </w:t>
        </w:r>
      </w:ins>
      <w:ins w:id="846" w:author="cmcc" w:date="2023-03-07T21:19:07Z">
        <w:r>
          <w:rPr>
            <w:rFonts w:ascii="Times New Roman" w:hAnsi="Times New Roman" w:eastAsia="宋体" w:cs="Times New Roman"/>
          </w:rPr>
          <w:t xml:space="preserve">) to request VNFM via the Ve-Vnfm interface to update the current VNF package of a </w:t>
        </w:r>
      </w:ins>
      <w:ins w:id="847" w:author="cmcc" w:date="2023-03-07T21:19:07Z">
        <w:r>
          <w:rPr>
            <w:rFonts w:ascii="Times New Roman" w:hAnsi="Times New Roman" w:eastAsia="宋体" w:cs="Times New Roman"/>
            <w:lang w:eastAsia="zh-CN"/>
          </w:rPr>
          <w:t xml:space="preserve">cloud-native VNF. </w:t>
        </w:r>
      </w:ins>
    </w:p>
    <w:p>
      <w:pPr>
        <w:rPr>
          <w:i/>
          <w:iCs/>
          <w:color w:val="FF0000"/>
          <w:lang w:val="en-US"/>
        </w:rPr>
      </w:pPr>
      <w:ins w:id="848" w:author="cmcc" w:date="2023-03-07T21:19:07Z">
        <w:r>
          <w:rPr>
            <w:rFonts w:ascii="Times New Roman" w:hAnsi="Times New Roman" w:eastAsia="宋体" w:cs="Times New Roman"/>
            <w:lang w:eastAsia="zh-CN"/>
          </w:rPr>
          <w:t xml:space="preserve">The new VNF package or updated VNF package, which support the deployment requirements, should comply with </w:t>
        </w:r>
      </w:ins>
      <w:ins w:id="849" w:author="cmcc" w:date="2023-03-07T21:19:07Z">
        <w:r>
          <w:rPr>
            <w:rFonts w:hint="eastAsia" w:ascii="Times New Roman" w:hAnsi="Times New Roman" w:eastAsia="宋体" w:cs="Times New Roman"/>
          </w:rPr>
          <w:t>ETSI GS NFV-IFA011</w:t>
        </w:r>
      </w:ins>
      <w:ins w:id="850" w:author="cmcc" w:date="2023-03-07T21:19:07Z">
        <w:r>
          <w:rPr>
            <w:rFonts w:ascii="Times New Roman" w:hAnsi="Times New Roman" w:eastAsia="宋体" w:cs="Times New Roman"/>
          </w:rPr>
          <w:t xml:space="preserve"> [12].</w:t>
        </w:r>
      </w:ins>
      <w:del w:id="851" w:author="cmcc" w:date="2023-03-07T21:09:46Z">
        <w:r>
          <w:rPr>
            <w:i/>
            <w:iCs/>
            <w:color w:val="FF0000"/>
            <w:lang w:val="en-US"/>
          </w:rPr>
          <w:delText>Editor's Note:</w:delText>
        </w:r>
      </w:del>
      <w:del w:id="852" w:author="cmcc" w:date="2023-03-07T21:09:46Z">
        <w:r>
          <w:rPr>
            <w:i/>
            <w:iCs/>
            <w:color w:val="FF0000"/>
            <w:lang w:val="en-US"/>
          </w:rPr>
          <w:tab/>
        </w:r>
      </w:del>
      <w:del w:id="853" w:author="cmcc" w:date="2023-03-07T21:09:46Z">
        <w:r>
          <w:rPr>
            <w:i/>
            <w:iCs/>
            <w:color w:val="FF0000"/>
            <w:lang w:val="en-US"/>
          </w:rPr>
          <w:delText>This clause further details the potential solution</w:delText>
        </w:r>
      </w:del>
      <w:del w:id="854" w:author="cmcc" w:date="2023-03-07T21:09:47Z">
        <w:r>
          <w:rPr>
            <w:i/>
            <w:iCs/>
            <w:color w:val="FF0000"/>
            <w:lang w:val="en-US"/>
          </w:rPr>
          <w:delText>.</w:delText>
        </w:r>
      </w:del>
    </w:p>
    <w:p>
      <w:pPr>
        <w:pStyle w:val="2"/>
        <w:rPr>
          <w:del w:id="855" w:author="cmcc" w:date="2023-03-07T21:11:57Z"/>
          <w:lang w:val="en-US"/>
        </w:rPr>
      </w:pPr>
      <w:bookmarkStart w:id="125" w:name="_Toc20756"/>
      <w:bookmarkStart w:id="126" w:name="_Toc7291"/>
      <w:r>
        <w:rPr>
          <w:lang w:val="en-US"/>
        </w:rPr>
        <w:t>7</w:t>
      </w:r>
      <w:r>
        <w:rPr>
          <w:lang w:val="en-US"/>
        </w:rPr>
        <w:tab/>
      </w:r>
      <w:r>
        <w:rPr>
          <w:lang w:val="en-US"/>
        </w:rPr>
        <w:t>Conclusions and recommendations</w:t>
      </w:r>
      <w:bookmarkEnd w:id="125"/>
      <w:bookmarkEnd w:id="126"/>
    </w:p>
    <w:p>
      <w:pPr>
        <w:pStyle w:val="2"/>
        <w:rPr>
          <w:i/>
          <w:iCs/>
          <w:color w:val="FF0000"/>
        </w:rPr>
        <w:pPrChange w:id="856" w:author="cmcc" w:date="2023-03-07T21:11:57Z">
          <w:pPr/>
        </w:pPrChange>
      </w:pPr>
      <w:del w:id="857" w:author="cmcc" w:date="2023-03-07T21:11:56Z">
        <w:r>
          <w:rPr>
            <w:rFonts w:hint="eastAsia"/>
            <w:i/>
            <w:iCs/>
            <w:color w:val="FF0000"/>
          </w:rPr>
          <w:delText>Editor's note: this clause will be used to document the conclusions and recommendation of the study.</w:delText>
        </w:r>
      </w:del>
    </w:p>
    <w:p>
      <w:pPr>
        <w:rPr>
          <w:ins w:id="858" w:author="cmcc" w:date="2023-03-07T20:51:12Z"/>
        </w:rPr>
      </w:pPr>
      <w:ins w:id="859" w:author="cmcc" w:date="2023-03-07T21:22:07Z">
        <w:r>
          <w:rPr>
            <w:lang w:val="en-US" w:eastAsia="zh-CN"/>
          </w:rPr>
          <w:t>The present document presents use cases related to the</w:t>
        </w:r>
      </w:ins>
      <w:ins w:id="860" w:author="cmcc" w:date="2023-03-07T21:22:07Z">
        <w:r>
          <w:rPr>
            <w:rFonts w:hint="eastAsia" w:ascii="Times New Roman" w:eastAsia="宋体"/>
            <w:lang w:val="en-US" w:eastAsia="zh-CN"/>
          </w:rPr>
          <w:t xml:space="preserve"> </w:t>
        </w:r>
      </w:ins>
      <w:ins w:id="861" w:author="cmcc" w:date="2023-03-07T21:22:07Z">
        <w:r>
          <w:rPr>
            <w:lang w:val="en-US" w:eastAsia="zh-CN"/>
          </w:rPr>
          <w:t>management of cloud-native virtualized network function</w:t>
        </w:r>
      </w:ins>
      <w:ins w:id="862" w:author="cmcc" w:date="2023-03-07T21:22:07Z">
        <w:r>
          <w:rPr>
            <w:rFonts w:hint="default"/>
            <w:lang w:val="en-US" w:eastAsia="zh-CN"/>
          </w:rPr>
          <w:t>s</w:t>
        </w:r>
      </w:ins>
      <w:ins w:id="863" w:author="cmcc" w:date="2023-03-07T21:22:07Z">
        <w:r>
          <w:rPr>
            <w:lang w:val="en-US" w:eastAsia="zh-CN"/>
          </w:rPr>
          <w:t>, in terms of life cycle management, PM, FM and CM, and some of these use cases are related to VNF generic OAM functions. The potential solutions</w:t>
        </w:r>
      </w:ins>
      <w:ins w:id="864" w:author="cmcc" w:date="2023-03-07T21:22:07Z">
        <w:r>
          <w:rPr>
            <w:rFonts w:hint="default"/>
            <w:lang w:val="en-US" w:eastAsia="zh-CN"/>
          </w:rPr>
          <w:t xml:space="preserve"> </w:t>
        </w:r>
      </w:ins>
      <w:ins w:id="865" w:author="cmcc" w:date="2023-03-07T21:22:07Z">
        <w:r>
          <w:rPr>
            <w:lang w:val="en-US" w:eastAsia="zh-CN"/>
          </w:rPr>
          <w:t xml:space="preserve">about the VNF generic OAM functions see </w:t>
        </w:r>
      </w:ins>
      <w:ins w:id="866" w:author="cmcc" w:date="2023-03-07T21:22:07Z">
        <w:r>
          <w:rPr>
            <w:lang w:eastAsia="zh-CN" w:bidi="ar-KW"/>
          </w:rPr>
          <w:t>clause</w:t>
        </w:r>
      </w:ins>
      <w:ins w:id="867" w:author="cmcc" w:date="2023-03-07T21:22:07Z">
        <w:r>
          <w:rPr>
            <w:lang w:val="en-US" w:eastAsia="zh-CN" w:bidi="ar-KW"/>
          </w:rPr>
          <w:t xml:space="preserve"> </w:t>
        </w:r>
      </w:ins>
      <w:ins w:id="868" w:author="cmcc" w:date="2023-03-07T21:22:07Z">
        <w:r>
          <w:rPr>
            <w:lang w:val="en-US" w:eastAsia="zh-CN"/>
          </w:rPr>
          <w:t xml:space="preserve">6.1 and the potential impact of different solutions on the 3GPP management system is briefly analyzed in </w:t>
        </w:r>
      </w:ins>
      <w:ins w:id="869" w:author="cmcc" w:date="2023-03-07T21:22:07Z">
        <w:r>
          <w:rPr>
            <w:lang w:eastAsia="zh-CN" w:bidi="ar-KW"/>
          </w:rPr>
          <w:t>clause</w:t>
        </w:r>
      </w:ins>
      <w:ins w:id="870" w:author="cmcc" w:date="2023-03-07T21:22:07Z">
        <w:r>
          <w:rPr>
            <w:lang w:val="en-US" w:eastAsia="zh-CN"/>
          </w:rPr>
          <w:t xml:space="preserve"> 6.2. In addition, based on the analysis of these use cases, it is recommended that the </w:t>
        </w:r>
      </w:ins>
      <w:ins w:id="871" w:author="cmcc" w:date="2023-03-07T21:22:07Z">
        <w:r>
          <w:rPr>
            <w:rFonts w:hint="eastAsia" w:ascii="Times New Roman" w:eastAsia="宋体"/>
            <w:lang w:val="en-US" w:eastAsia="zh-CN"/>
          </w:rPr>
          <w:t>further</w:t>
        </w:r>
      </w:ins>
      <w:ins w:id="872" w:author="cmcc" w:date="2023-03-07T21:22:07Z">
        <w:r>
          <w:rPr>
            <w:lang w:val="en-US" w:eastAsia="zh-CN"/>
          </w:rPr>
          <w:t xml:space="preserve"> normative work should </w:t>
        </w:r>
      </w:ins>
      <w:ins w:id="873" w:author="cmcc" w:date="2023-03-07T21:22:07Z">
        <w:r>
          <w:rPr>
            <w:rFonts w:hint="eastAsia" w:ascii="Times New Roman" w:eastAsia="宋体"/>
            <w:lang w:val="en-US" w:eastAsia="zh-CN"/>
          </w:rPr>
          <w:t>tak</w:t>
        </w:r>
      </w:ins>
      <w:ins w:id="874" w:author="cmcc" w:date="2023-03-07T21:22:07Z">
        <w:r>
          <w:rPr>
            <w:lang w:val="en-US" w:eastAsia="zh-CN"/>
          </w:rPr>
          <w:t>e</w:t>
        </w:r>
      </w:ins>
      <w:ins w:id="875" w:author="cmcc" w:date="2023-03-07T21:22:07Z">
        <w:r>
          <w:rPr>
            <w:rFonts w:hint="eastAsia" w:ascii="Times New Roman" w:eastAsia="宋体"/>
            <w:lang w:val="en-US" w:eastAsia="zh-CN"/>
          </w:rPr>
          <w:t xml:space="preserve"> into account the relevant </w:t>
        </w:r>
      </w:ins>
      <w:ins w:id="876" w:author="cmcc" w:date="2023-03-07T21:22:07Z">
        <w:r>
          <w:rPr>
            <w:lang w:val="en-US" w:eastAsia="zh-CN"/>
          </w:rPr>
          <w:t>progress</w:t>
        </w:r>
      </w:ins>
      <w:ins w:id="877" w:author="cmcc" w:date="2023-03-07T21:22:07Z">
        <w:r>
          <w:rPr>
            <w:rFonts w:hint="eastAsia" w:ascii="Times New Roman" w:eastAsia="宋体"/>
            <w:lang w:val="en-US" w:eastAsia="zh-CN"/>
          </w:rPr>
          <w:t xml:space="preserve"> from ETSI</w:t>
        </w:r>
      </w:ins>
      <w:ins w:id="878" w:author="cmcc" w:date="2023-03-07T21:22:07Z">
        <w:r>
          <w:rPr>
            <w:lang w:val="en-US" w:eastAsia="zh-CN"/>
          </w:rPr>
          <w:t xml:space="preserve"> NFV.</w:t>
        </w:r>
      </w:ins>
    </w:p>
    <w:p>
      <w:pPr>
        <w:keepNext/>
        <w:keepLines/>
        <w:pBdr>
          <w:top w:val="none" w:color="auto" w:sz="0" w:space="0"/>
        </w:pBdr>
        <w:spacing w:before="120" w:after="180"/>
        <w:ind w:left="1134" w:hanging="1134"/>
        <w:outlineLvl w:val="2"/>
        <w:rPr>
          <w:ins w:id="879" w:author="cmcc" w:date="2023-03-07T20:54:34Z"/>
          <w:rFonts w:ascii="Arial" w:hAnsi="Arial" w:eastAsia="宋体" w:cs="Times New Roman"/>
          <w:sz w:val="28"/>
          <w:lang w:val="en-GB" w:eastAsia="zh-CN" w:bidi="ar-KW"/>
        </w:rPr>
      </w:pPr>
      <w:ins w:id="880" w:author="cmcc" w:date="2023-03-07T20:54:34Z">
        <w:bookmarkStart w:id="127" w:name="_Toc120009705"/>
        <w:bookmarkStart w:id="128" w:name="_Toc112273181"/>
        <w:bookmarkStart w:id="129" w:name="_Toc120022909"/>
        <w:bookmarkStart w:id="130" w:name="_Toc120009342"/>
        <w:bookmarkStart w:id="131" w:name="_Toc112279029"/>
        <w:bookmarkStart w:id="132" w:name="_Toc112273953"/>
        <w:r>
          <w:rPr>
            <w:rFonts w:hint="default" w:ascii="Arial" w:hAnsi="Arial" w:eastAsia="Times New Roman" w:cs="Times New Roman"/>
            <w:sz w:val="32"/>
            <w:lang w:val="en-US" w:eastAsia="en-US" w:bidi="ar-SA"/>
            <w:rPrChange w:id="881" w:author="cmcc" w:date="2023-03-07T21:11:04Z">
              <w:rPr>
                <w:rFonts w:hint="eastAsia" w:ascii="Arial" w:hAnsi="Arial" w:eastAsia="宋体" w:cs="Times New Roman"/>
                <w:sz w:val="28"/>
                <w:lang w:val="en-GB" w:eastAsia="zh-CN" w:bidi="ar-KW"/>
              </w:rPr>
            </w:rPrChange>
          </w:rPr>
          <w:t>7</w:t>
        </w:r>
      </w:ins>
      <w:ins w:id="882" w:author="cmcc" w:date="2023-03-07T20:54:34Z">
        <w:r>
          <w:rPr>
            <w:rFonts w:ascii="Arial" w:hAnsi="Arial" w:eastAsia="Times New Roman" w:cs="Times New Roman"/>
            <w:sz w:val="32"/>
            <w:lang w:val="en-US" w:eastAsia="en-US" w:bidi="ar-SA"/>
            <w:rPrChange w:id="883" w:author="cmcc" w:date="2023-03-07T21:11:04Z">
              <w:rPr>
                <w:rFonts w:ascii="Arial" w:hAnsi="Arial" w:eastAsia="宋体" w:cs="Times New Roman"/>
                <w:sz w:val="28"/>
                <w:lang w:val="en-GB" w:eastAsia="zh-CN" w:bidi="ar-KW"/>
              </w:rPr>
            </w:rPrChange>
          </w:rPr>
          <w:t>.</w:t>
        </w:r>
      </w:ins>
      <w:ins w:id="884" w:author="cmcc" w:date="2023-03-07T21:34:47Z">
        <w:r>
          <w:rPr>
            <w:rFonts w:hint="default" w:ascii="Arial" w:hAnsi="Arial" w:eastAsia="Times New Roman" w:cs="Times New Roman"/>
            <w:sz w:val="32"/>
            <w:lang w:val="en-US" w:eastAsia="en-US" w:bidi="ar-SA"/>
          </w:rPr>
          <w:t>1</w:t>
        </w:r>
      </w:ins>
      <w:ins w:id="885" w:author="cmcc" w:date="2023-03-07T20:54:34Z">
        <w:r>
          <w:rPr>
            <w:rFonts w:ascii="Arial" w:hAnsi="Arial" w:eastAsia="Times New Roman" w:cs="Times New Roman"/>
            <w:sz w:val="32"/>
            <w:lang w:val="en-US" w:eastAsia="en-US" w:bidi="ar-SA"/>
            <w:rPrChange w:id="886" w:author="cmcc" w:date="2023-03-07T21:11:04Z">
              <w:rPr>
                <w:rFonts w:ascii="Arial" w:hAnsi="Arial" w:eastAsia="宋体" w:cs="Times New Roman"/>
                <w:sz w:val="28"/>
                <w:lang w:val="en-GB" w:eastAsia="zh-CN" w:bidi="ar-KW"/>
              </w:rPr>
            </w:rPrChange>
          </w:rPr>
          <w:tab/>
        </w:r>
      </w:ins>
      <w:ins w:id="887" w:author="cmcc" w:date="2023-03-07T20:54:34Z">
        <w:r>
          <w:rPr>
            <w:rFonts w:ascii="Arial" w:hAnsi="Arial" w:eastAsia="Times New Roman" w:cs="Times New Roman"/>
            <w:sz w:val="32"/>
            <w:lang w:val="en-US" w:eastAsia="en-US" w:bidi="ar-SA"/>
            <w:rPrChange w:id="888" w:author="cmcc" w:date="2023-03-07T21:11:04Z">
              <w:rPr>
                <w:rFonts w:ascii="Arial" w:hAnsi="Arial" w:eastAsia="宋体" w:cs="Times New Roman"/>
                <w:sz w:val="28"/>
                <w:lang w:val="en-GB" w:eastAsia="zh-CN" w:bidi="ar-KW"/>
              </w:rPr>
            </w:rPrChange>
          </w:rPr>
          <w:t xml:space="preserve">Issue#4: </w:t>
        </w:r>
        <w:bookmarkEnd w:id="127"/>
        <w:bookmarkEnd w:id="128"/>
        <w:bookmarkEnd w:id="129"/>
        <w:bookmarkEnd w:id="130"/>
        <w:bookmarkEnd w:id="131"/>
        <w:bookmarkEnd w:id="132"/>
      </w:ins>
      <w:ins w:id="889" w:author="cmcc" w:date="2023-03-07T20:54:34Z">
        <w:r>
          <w:rPr>
            <w:rFonts w:ascii="Arial" w:hAnsi="Arial" w:eastAsia="Times New Roman" w:cs="Times New Roman"/>
            <w:sz w:val="32"/>
            <w:lang w:val="en-US" w:eastAsia="en-US" w:bidi="ar-SA"/>
            <w:rPrChange w:id="890" w:author="cmcc" w:date="2023-03-07T21:11:04Z">
              <w:rPr>
                <w:rFonts w:ascii="Arial" w:hAnsi="Arial" w:eastAsia="宋体" w:cs="Times New Roman"/>
                <w:sz w:val="28"/>
                <w:lang w:val="en-GB" w:eastAsia="en-US" w:bidi="ar-SA"/>
              </w:rPr>
            </w:rPrChange>
          </w:rPr>
          <w:t>Scaling of cloud-native VNF</w:t>
        </w:r>
      </w:ins>
    </w:p>
    <w:p>
      <w:pPr>
        <w:rPr>
          <w:ins w:id="891" w:author="cmcc" w:date="2023-03-07T20:54:34Z"/>
          <w:rFonts w:ascii="Times New Roman" w:hAnsi="Times New Roman" w:eastAsia="宋体" w:cs="Times New Roman"/>
          <w:lang w:eastAsia="zh-CN" w:bidi="ar-KW"/>
        </w:rPr>
      </w:pPr>
      <w:ins w:id="892" w:author="cmcc" w:date="2023-03-07T20:54:34Z">
        <w:r>
          <w:rPr>
            <w:rFonts w:ascii="Times New Roman" w:hAnsi="Times New Roman" w:eastAsia="宋体" w:cs="Times New Roman"/>
            <w:lang w:eastAsia="zh-CN" w:bidi="ar-KW"/>
          </w:rPr>
          <w:t xml:space="preserve">It is recommended for 3GPP management system to support the capability of scaling a cloud-native VNF by interacting with ETSI NFV MANO. The operation as defined in release 4 of </w:t>
        </w:r>
      </w:ins>
      <w:ins w:id="893" w:author="cmcc" w:date="2023-03-07T20:54:34Z">
        <w:r>
          <w:rPr>
            <w:rFonts w:ascii="Times New Roman" w:hAnsi="Times New Roman" w:eastAsia="宋体" w:cs="Times New Roman"/>
          </w:rPr>
          <w:t xml:space="preserve">ETSI </w:t>
        </w:r>
      </w:ins>
      <w:ins w:id="894" w:author="cmcc" w:date="2023-03-07T20:54:34Z">
        <w:r>
          <w:rPr>
            <w:rFonts w:ascii="Times New Roman" w:hAnsi="Times New Roman" w:eastAsia="宋体" w:cs="Times New Roman"/>
            <w:lang w:val="en-US"/>
          </w:rPr>
          <w:t xml:space="preserve">GS NFV-IFA013 should be used. </w:t>
        </w:r>
      </w:ins>
    </w:p>
    <w:p>
      <w:pPr>
        <w:rPr>
          <w:ins w:id="895" w:author="cmcc" w:date="2023-03-07T20:55:13Z"/>
        </w:rPr>
      </w:pPr>
      <w:ins w:id="896" w:author="cmcc" w:date="2023-03-07T20:54:34Z">
        <w:r>
          <w:rPr>
            <w:rFonts w:ascii="Times New Roman" w:hAnsi="Times New Roman" w:eastAsia="宋体" w:cs="Times New Roman"/>
            <w:lang w:eastAsia="zh-CN" w:bidi="ar-KW"/>
          </w:rPr>
          <w:t>The detailed solution see clause 6.</w:t>
        </w:r>
      </w:ins>
      <w:ins w:id="897" w:author="cmcc" w:date="2023-03-07T21:29:17Z">
        <w:r>
          <w:rPr>
            <w:rFonts w:hint="default" w:ascii="Times New Roman" w:hAnsi="Times New Roman" w:eastAsia="宋体" w:cs="Times New Roman"/>
            <w:lang w:val="en-US" w:eastAsia="zh-CN" w:bidi="ar-KW"/>
          </w:rPr>
          <w:t>4</w:t>
        </w:r>
      </w:ins>
      <w:ins w:id="898" w:author="cmcc" w:date="2023-03-07T20:54:34Z">
        <w:r>
          <w:rPr>
            <w:rFonts w:ascii="Times New Roman" w:hAnsi="Times New Roman" w:eastAsia="宋体" w:cs="Times New Roman"/>
            <w:lang w:eastAsia="zh-CN" w:bidi="ar-KW"/>
          </w:rPr>
          <w:t>.</w:t>
        </w:r>
      </w:ins>
    </w:p>
    <w:p>
      <w:pPr>
        <w:keepNext/>
        <w:keepLines/>
        <w:pBdr>
          <w:top w:val="none" w:color="auto" w:sz="0" w:space="0"/>
        </w:pBdr>
        <w:spacing w:before="120" w:after="180"/>
        <w:ind w:left="1134" w:hanging="1134"/>
        <w:outlineLvl w:val="2"/>
        <w:rPr>
          <w:ins w:id="899" w:author="cmcc" w:date="2023-03-07T20:55:16Z"/>
          <w:rFonts w:ascii="Arial" w:hAnsi="Arial" w:eastAsia="宋体" w:cs="Times New Roman"/>
          <w:sz w:val="28"/>
          <w:lang w:val="en-GB" w:eastAsia="zh-CN" w:bidi="ar-KW"/>
        </w:rPr>
      </w:pPr>
      <w:ins w:id="900" w:author="cmcc" w:date="2023-03-07T20:55:16Z">
        <w:r>
          <w:rPr>
            <w:rFonts w:hint="default" w:ascii="Arial" w:hAnsi="Arial" w:eastAsia="Times New Roman" w:cs="Times New Roman"/>
            <w:sz w:val="32"/>
            <w:lang w:val="en-US" w:eastAsia="en-US" w:bidi="ar-SA"/>
            <w:rPrChange w:id="901" w:author="cmcc" w:date="2023-03-07T21:11:09Z">
              <w:rPr>
                <w:rFonts w:hint="eastAsia" w:ascii="Arial" w:hAnsi="Arial" w:eastAsia="宋体" w:cs="Times New Roman"/>
                <w:sz w:val="28"/>
                <w:lang w:val="en-GB" w:eastAsia="zh-CN" w:bidi="ar-KW"/>
              </w:rPr>
            </w:rPrChange>
          </w:rPr>
          <w:t>7</w:t>
        </w:r>
      </w:ins>
      <w:ins w:id="902" w:author="cmcc" w:date="2023-03-07T20:55:16Z">
        <w:r>
          <w:rPr>
            <w:rFonts w:ascii="Arial" w:hAnsi="Arial" w:eastAsia="Times New Roman" w:cs="Times New Roman"/>
            <w:sz w:val="32"/>
            <w:lang w:val="en-US" w:eastAsia="en-US" w:bidi="ar-SA"/>
            <w:rPrChange w:id="903" w:author="cmcc" w:date="2023-03-07T21:11:09Z">
              <w:rPr>
                <w:rFonts w:ascii="Arial" w:hAnsi="Arial" w:eastAsia="宋体" w:cs="Times New Roman"/>
                <w:sz w:val="28"/>
                <w:lang w:val="en-GB" w:eastAsia="zh-CN" w:bidi="ar-KW"/>
              </w:rPr>
            </w:rPrChange>
          </w:rPr>
          <w:t>.</w:t>
        </w:r>
      </w:ins>
      <w:ins w:id="904" w:author="cmcc" w:date="2023-03-07T21:34:49Z">
        <w:r>
          <w:rPr>
            <w:rFonts w:hint="default" w:ascii="Arial" w:hAnsi="Arial" w:eastAsia="Times New Roman" w:cs="Times New Roman"/>
            <w:sz w:val="32"/>
            <w:lang w:val="en-US" w:eastAsia="en-US" w:bidi="ar-SA"/>
          </w:rPr>
          <w:t>2</w:t>
        </w:r>
      </w:ins>
      <w:ins w:id="905" w:author="cmcc" w:date="2023-03-07T20:55:16Z">
        <w:r>
          <w:rPr>
            <w:rFonts w:ascii="Arial" w:hAnsi="Arial" w:eastAsia="Times New Roman" w:cs="Times New Roman"/>
            <w:sz w:val="32"/>
            <w:lang w:val="en-US" w:eastAsia="en-US" w:bidi="ar-SA"/>
            <w:rPrChange w:id="906" w:author="cmcc" w:date="2023-03-07T21:11:09Z">
              <w:rPr>
                <w:rFonts w:ascii="Arial" w:hAnsi="Arial" w:eastAsia="宋体" w:cs="Times New Roman"/>
                <w:sz w:val="28"/>
                <w:lang w:val="en-GB" w:eastAsia="zh-CN" w:bidi="ar-KW"/>
              </w:rPr>
            </w:rPrChange>
          </w:rPr>
          <w:tab/>
        </w:r>
      </w:ins>
      <w:ins w:id="907" w:author="cmcc" w:date="2023-03-07T20:55:16Z">
        <w:r>
          <w:rPr>
            <w:rFonts w:ascii="Arial" w:hAnsi="Arial" w:eastAsia="Times New Roman" w:cs="Times New Roman"/>
            <w:sz w:val="32"/>
            <w:lang w:val="en-US" w:eastAsia="en-US" w:bidi="ar-SA"/>
            <w:rPrChange w:id="908" w:author="cmcc" w:date="2023-03-07T21:11:09Z">
              <w:rPr>
                <w:rFonts w:ascii="Arial" w:hAnsi="Arial" w:eastAsia="宋体" w:cs="Times New Roman"/>
                <w:sz w:val="28"/>
                <w:lang w:val="en-GB" w:eastAsia="zh-CN" w:bidi="ar-KW"/>
              </w:rPr>
            </w:rPrChange>
          </w:rPr>
          <w:t xml:space="preserve">Issue#5: </w:t>
        </w:r>
      </w:ins>
      <w:ins w:id="909" w:author="cmcc" w:date="2023-03-07T20:55:16Z">
        <w:r>
          <w:rPr>
            <w:rFonts w:ascii="Arial" w:hAnsi="Arial" w:eastAsia="Times New Roman" w:cs="Times New Roman"/>
            <w:sz w:val="32"/>
            <w:lang w:val="en-US" w:eastAsia="en-US" w:bidi="ar-SA"/>
            <w:rPrChange w:id="910" w:author="cmcc" w:date="2023-03-07T21:11:09Z">
              <w:rPr>
                <w:rFonts w:ascii="Arial" w:hAnsi="Arial" w:eastAsia="宋体" w:cs="Times New Roman"/>
                <w:sz w:val="28"/>
                <w:lang w:val="en-GB" w:eastAsia="en-US" w:bidi="ar-SA"/>
              </w:rPr>
            </w:rPrChange>
          </w:rPr>
          <w:t>NF creation as a cloud native VNF</w:t>
        </w:r>
      </w:ins>
    </w:p>
    <w:p>
      <w:pPr>
        <w:rPr>
          <w:ins w:id="911" w:author="cmcc" w:date="2023-03-07T20:55:16Z"/>
          <w:rFonts w:ascii="Times New Roman" w:hAnsi="Times New Roman" w:eastAsia="宋体" w:cs="Times New Roman"/>
          <w:lang w:eastAsia="zh-CN" w:bidi="ar-KW"/>
        </w:rPr>
      </w:pPr>
      <w:ins w:id="912" w:author="cmcc" w:date="2023-03-07T20:55:16Z">
        <w:r>
          <w:rPr>
            <w:rFonts w:ascii="Times New Roman" w:hAnsi="Times New Roman" w:eastAsia="宋体" w:cs="Times New Roman"/>
            <w:lang w:eastAsia="zh-CN" w:bidi="ar-KW"/>
          </w:rPr>
          <w:t xml:space="preserve">It is recommended for 3GPP management system to support the capability of creation a cloud-native VNF by interacting with ETSI NFV MANO. The operation as defined in release 4 of </w:t>
        </w:r>
      </w:ins>
      <w:ins w:id="913" w:author="cmcc" w:date="2023-03-07T20:55:16Z">
        <w:r>
          <w:rPr>
            <w:rFonts w:ascii="Times New Roman" w:hAnsi="Times New Roman" w:eastAsia="宋体" w:cs="Times New Roman"/>
          </w:rPr>
          <w:t xml:space="preserve">ETSI </w:t>
        </w:r>
      </w:ins>
      <w:ins w:id="914" w:author="cmcc" w:date="2023-03-07T20:55:16Z">
        <w:r>
          <w:rPr>
            <w:rFonts w:ascii="Times New Roman" w:hAnsi="Times New Roman" w:eastAsia="宋体" w:cs="Times New Roman"/>
            <w:lang w:val="en-US"/>
          </w:rPr>
          <w:t xml:space="preserve">GS NFV-IFA013 [9] or </w:t>
        </w:r>
      </w:ins>
      <w:ins w:id="915" w:author="cmcc" w:date="2023-03-07T20:55:16Z">
        <w:r>
          <w:rPr>
            <w:rFonts w:ascii="Times New Roman" w:hAnsi="Times New Roman" w:eastAsia="宋体" w:cs="Times New Roman"/>
          </w:rPr>
          <w:t xml:space="preserve">ETSI </w:t>
        </w:r>
      </w:ins>
      <w:ins w:id="916" w:author="cmcc" w:date="2023-03-07T20:55:16Z">
        <w:r>
          <w:rPr>
            <w:rFonts w:ascii="Times New Roman" w:hAnsi="Times New Roman" w:eastAsia="宋体" w:cs="Times New Roman"/>
            <w:lang w:val="en-US"/>
          </w:rPr>
          <w:t xml:space="preserve">GS NFV-IFA008 [8] should be used. </w:t>
        </w:r>
      </w:ins>
    </w:p>
    <w:p>
      <w:pPr>
        <w:rPr>
          <w:ins w:id="917" w:author="cmcc" w:date="2023-03-07T21:20:05Z"/>
          <w:lang w:eastAsia="zh-CN"/>
        </w:rPr>
      </w:pPr>
      <w:ins w:id="918" w:author="cmcc" w:date="2023-03-07T20:55:16Z">
        <w:r>
          <w:rPr>
            <w:rFonts w:ascii="Times New Roman" w:hAnsi="Times New Roman" w:eastAsia="宋体" w:cs="Times New Roman"/>
            <w:lang w:eastAsia="zh-CN" w:bidi="ar-KW"/>
          </w:rPr>
          <w:t>The detailed solution see clause 6.3.</w:t>
        </w:r>
      </w:ins>
    </w:p>
    <w:p>
      <w:pPr>
        <w:spacing w:before="120"/>
        <w:ind w:left="1134" w:hanging="1134"/>
        <w:outlineLvl w:val="2"/>
        <w:rPr>
          <w:ins w:id="920" w:author="cmcc" w:date="2023-03-07T21:19:57Z"/>
          <w:rFonts w:ascii="Times New Roman" w:hAnsi="Times New Roman" w:eastAsia="宋体" w:cs="Times New Roman"/>
        </w:rPr>
        <w:pPrChange w:id="919" w:author="cmcc" w:date="2023-03-07T21:32:27Z">
          <w:pPr/>
        </w:pPrChange>
      </w:pPr>
      <w:ins w:id="921" w:author="cmcc" w:date="2023-03-07T21:20:05Z">
        <w:r>
          <w:rPr>
            <w:rFonts w:hint="default" w:ascii="Arial" w:hAnsi="Arial" w:eastAsia="Times New Roman" w:cs="Times New Roman"/>
            <w:sz w:val="32"/>
            <w:lang w:val="en-US" w:eastAsia="en-US" w:bidi="ar-SA"/>
          </w:rPr>
          <w:t>7</w:t>
        </w:r>
      </w:ins>
      <w:ins w:id="922" w:author="cmcc" w:date="2023-03-07T21:20:05Z">
        <w:r>
          <w:rPr>
            <w:rFonts w:ascii="Arial" w:hAnsi="Arial" w:eastAsia="Times New Roman" w:cs="Times New Roman"/>
            <w:sz w:val="32"/>
            <w:lang w:val="en-US" w:eastAsia="en-US" w:bidi="ar-SA"/>
          </w:rPr>
          <w:t>.</w:t>
        </w:r>
      </w:ins>
      <w:ins w:id="923" w:author="cmcc" w:date="2023-03-07T21:34:52Z">
        <w:r>
          <w:rPr>
            <w:rFonts w:hint="default" w:ascii="Arial" w:hAnsi="Arial" w:cs="Times New Roman"/>
            <w:sz w:val="32"/>
            <w:lang w:val="en-US" w:eastAsia="en-US" w:bidi="ar-SA"/>
          </w:rPr>
          <w:t>3</w:t>
        </w:r>
      </w:ins>
      <w:ins w:id="924" w:author="cmcc" w:date="2023-03-07T21:20:05Z">
        <w:r>
          <w:rPr>
            <w:rFonts w:ascii="Arial" w:hAnsi="Arial" w:eastAsia="Times New Roman" w:cs="Times New Roman"/>
            <w:sz w:val="32"/>
            <w:lang w:val="en-US" w:eastAsia="en-US" w:bidi="ar-SA"/>
          </w:rPr>
          <w:tab/>
        </w:r>
      </w:ins>
      <w:ins w:id="925" w:author="cmcc" w:date="2023-03-07T21:20:05Z">
        <w:r>
          <w:rPr>
            <w:rFonts w:ascii="Arial" w:hAnsi="Arial" w:eastAsia="Times New Roman" w:cs="Times New Roman"/>
            <w:sz w:val="32"/>
            <w:lang w:val="en-US" w:eastAsia="en-US" w:bidi="ar-SA"/>
          </w:rPr>
          <w:t>Issue#</w:t>
        </w:r>
      </w:ins>
      <w:ins w:id="926" w:author="cmcc" w:date="2023-03-07T21:31:59Z">
        <w:r>
          <w:rPr>
            <w:rFonts w:hint="default" w:ascii="Arial" w:hAnsi="Arial" w:cs="Times New Roman"/>
            <w:sz w:val="32"/>
            <w:lang w:val="en-US" w:eastAsia="en-US" w:bidi="ar-SA"/>
          </w:rPr>
          <w:t>6</w:t>
        </w:r>
      </w:ins>
      <w:ins w:id="927" w:author="cmcc" w:date="2023-03-07T21:32:01Z">
        <w:r>
          <w:rPr>
            <w:rFonts w:hint="default" w:ascii="Arial" w:hAnsi="Arial" w:cs="Times New Roman"/>
            <w:sz w:val="32"/>
            <w:lang w:val="en-US" w:eastAsia="en-US" w:bidi="ar-SA"/>
          </w:rPr>
          <w:t xml:space="preserve"> </w:t>
        </w:r>
      </w:ins>
      <w:ins w:id="928" w:author="cmcc" w:date="2023-03-07T21:32:02Z">
        <w:r>
          <w:rPr>
            <w:rFonts w:hint="default" w:ascii="Arial" w:hAnsi="Arial" w:cs="Times New Roman"/>
            <w:sz w:val="32"/>
            <w:lang w:val="en-US" w:eastAsia="en-US" w:bidi="ar-SA"/>
          </w:rPr>
          <w:t>and</w:t>
        </w:r>
      </w:ins>
      <w:ins w:id="929" w:author="cmcc" w:date="2023-03-07T21:32:03Z">
        <w:r>
          <w:rPr>
            <w:rFonts w:hint="default" w:ascii="Arial" w:hAnsi="Arial" w:cs="Times New Roman"/>
            <w:sz w:val="32"/>
            <w:lang w:val="en-US" w:eastAsia="en-US" w:bidi="ar-SA"/>
          </w:rPr>
          <w:t xml:space="preserve"> </w:t>
        </w:r>
      </w:ins>
      <w:ins w:id="930" w:author="cmcc" w:date="2023-03-07T21:32:04Z">
        <w:r>
          <w:rPr>
            <w:rFonts w:hint="default" w:ascii="Arial" w:hAnsi="Arial" w:cs="Times New Roman"/>
            <w:sz w:val="32"/>
            <w:lang w:val="en-US" w:eastAsia="en-US" w:bidi="ar-SA"/>
          </w:rPr>
          <w:t>9</w:t>
        </w:r>
      </w:ins>
      <w:ins w:id="931" w:author="cmcc" w:date="2023-03-07T21:20:05Z">
        <w:r>
          <w:rPr>
            <w:rFonts w:ascii="Arial" w:hAnsi="Arial" w:eastAsia="Times New Roman" w:cs="Times New Roman"/>
            <w:sz w:val="32"/>
            <w:lang w:val="en-US" w:eastAsia="en-US" w:bidi="ar-SA"/>
          </w:rPr>
          <w:t xml:space="preserve">: </w:t>
        </w:r>
      </w:ins>
      <w:ins w:id="932" w:author="cmcc" w:date="2023-03-07T21:32:16Z">
        <w:r>
          <w:rPr>
            <w:rFonts w:hint="eastAsia" w:ascii="Arial" w:hAnsi="Arial" w:eastAsia="Times New Roman" w:cs="Times New Roman"/>
            <w:sz w:val="32"/>
            <w:lang w:val="en-US" w:eastAsia="en-US" w:bidi="ar-SA"/>
          </w:rPr>
          <w:t>VNF package management of the cloud-native VNF</w:t>
        </w:r>
      </w:ins>
    </w:p>
    <w:p>
      <w:pPr>
        <w:rPr>
          <w:ins w:id="933" w:author="cmcc" w:date="2023-03-07T21:19:57Z"/>
          <w:rFonts w:ascii="Times New Roman" w:hAnsi="Times New Roman" w:eastAsia="宋体" w:cs="Times New Roman"/>
          <w:lang w:eastAsia="zh-CN"/>
        </w:rPr>
      </w:pPr>
      <w:ins w:id="934" w:author="cmcc" w:date="2023-03-07T21:19:57Z">
        <w:r>
          <w:rPr>
            <w:rFonts w:ascii="Times New Roman" w:hAnsi="Times New Roman" w:eastAsia="宋体" w:cs="Times New Roman"/>
            <w:lang w:eastAsia="zh-CN" w:bidi="ar-KW"/>
          </w:rPr>
          <w:t xml:space="preserve">It is recommended that </w:t>
        </w:r>
      </w:ins>
      <w:ins w:id="935" w:author="cmcc" w:date="2023-03-07T21:19:57Z">
        <w:r>
          <w:rPr>
            <w:rFonts w:ascii="Times New Roman" w:hAnsi="Times New Roman" w:eastAsia="宋体" w:cs="Times New Roman"/>
            <w:iCs/>
            <w:lang w:val="en-US" w:eastAsia="zh-CN"/>
          </w:rPr>
          <w:t xml:space="preserve">3GPP management system </w:t>
        </w:r>
      </w:ins>
      <w:ins w:id="936" w:author="cmcc" w:date="2023-03-07T21:19:57Z">
        <w:r>
          <w:rPr>
            <w:rFonts w:ascii="Times New Roman" w:hAnsi="Times New Roman" w:eastAsia="宋体" w:cs="Times New Roman"/>
            <w:lang w:eastAsia="zh-CN"/>
          </w:rPr>
          <w:t>interacts with ETSI NFV MANO for VNF package management procedures of cloud-native VNF.</w:t>
        </w:r>
      </w:ins>
      <w:ins w:id="937" w:author="cmcc" w:date="2023-03-07T21:19:57Z">
        <w:r>
          <w:rPr>
            <w:rFonts w:ascii="Times New Roman" w:hAnsi="Times New Roman" w:eastAsia="宋体" w:cs="Times New Roman"/>
            <w:lang w:eastAsia="zh-CN" w:bidi="ar-KW"/>
          </w:rPr>
          <w:t xml:space="preserve"> The operation as defined in release 4 of </w:t>
        </w:r>
      </w:ins>
      <w:ins w:id="938" w:author="cmcc" w:date="2023-03-07T21:19:57Z">
        <w:r>
          <w:rPr>
            <w:rFonts w:ascii="Times New Roman" w:hAnsi="Times New Roman" w:eastAsia="宋体" w:cs="Times New Roman"/>
          </w:rPr>
          <w:t xml:space="preserve">ETSI </w:t>
        </w:r>
      </w:ins>
      <w:ins w:id="939" w:author="cmcc" w:date="2023-03-07T21:19:57Z">
        <w:r>
          <w:rPr>
            <w:rFonts w:ascii="Times New Roman" w:hAnsi="Times New Roman" w:eastAsia="宋体" w:cs="Times New Roman"/>
            <w:lang w:val="en-US"/>
          </w:rPr>
          <w:t xml:space="preserve">GS NFV-IFA013 and </w:t>
        </w:r>
      </w:ins>
      <w:ins w:id="940" w:author="cmcc" w:date="2023-03-07T21:19:57Z">
        <w:r>
          <w:rPr>
            <w:rFonts w:ascii="Times New Roman" w:hAnsi="Times New Roman" w:eastAsia="宋体" w:cs="Times New Roman"/>
          </w:rPr>
          <w:t xml:space="preserve">ETSI </w:t>
        </w:r>
      </w:ins>
      <w:ins w:id="941" w:author="cmcc" w:date="2023-03-07T21:19:57Z">
        <w:r>
          <w:rPr>
            <w:rFonts w:ascii="Times New Roman" w:hAnsi="Times New Roman" w:eastAsia="宋体" w:cs="Times New Roman"/>
            <w:lang w:val="en-US"/>
          </w:rPr>
          <w:t xml:space="preserve">GS NFV-IFA008 should be used. </w:t>
        </w:r>
      </w:ins>
      <w:ins w:id="942" w:author="cmcc" w:date="2023-03-07T21:19:57Z">
        <w:r>
          <w:rPr>
            <w:rFonts w:hint="eastAsia" w:ascii="Times New Roman" w:hAnsi="Times New Roman" w:eastAsia="宋体" w:cs="Times New Roman"/>
            <w:lang w:val="en-US" w:eastAsia="zh-CN"/>
          </w:rPr>
          <w:t xml:space="preserve"> </w:t>
        </w:r>
      </w:ins>
    </w:p>
    <w:p>
      <w:pPr>
        <w:rPr>
          <w:ins w:id="943" w:author="cmcc" w:date="2023-03-07T21:33:03Z"/>
          <w:rFonts w:ascii="Times New Roman" w:hAnsi="Times New Roman" w:eastAsia="宋体" w:cs="Times New Roman"/>
          <w:lang w:eastAsia="zh-CN" w:bidi="ar-KW"/>
        </w:rPr>
      </w:pPr>
      <w:ins w:id="944" w:author="cmcc" w:date="2023-03-07T21:19:57Z">
        <w:r>
          <w:rPr>
            <w:rFonts w:ascii="Times New Roman" w:hAnsi="Times New Roman" w:eastAsia="宋体" w:cs="Times New Roman"/>
            <w:lang w:eastAsia="zh-CN" w:bidi="ar-KW"/>
          </w:rPr>
          <w:t>The detailed solution see clause 6.</w:t>
        </w:r>
      </w:ins>
      <w:ins w:id="945" w:author="cmcc" w:date="2023-03-07T21:21:33Z">
        <w:r>
          <w:rPr>
            <w:rFonts w:hint="default" w:ascii="Times New Roman" w:hAnsi="Times New Roman" w:eastAsia="宋体" w:cs="Times New Roman"/>
            <w:lang w:val="en-US" w:eastAsia="zh-CN" w:bidi="ar-KW"/>
          </w:rPr>
          <w:t>9</w:t>
        </w:r>
      </w:ins>
      <w:ins w:id="946" w:author="cmcc" w:date="2023-03-07T21:19:57Z">
        <w:r>
          <w:rPr>
            <w:rFonts w:ascii="Times New Roman" w:hAnsi="Times New Roman" w:eastAsia="宋体" w:cs="Times New Roman"/>
            <w:lang w:eastAsia="zh-CN" w:bidi="ar-KW"/>
          </w:rPr>
          <w:t>.</w:t>
        </w:r>
      </w:ins>
    </w:p>
    <w:p>
      <w:pPr>
        <w:spacing w:before="120"/>
        <w:ind w:left="1134" w:hanging="1134"/>
        <w:outlineLvl w:val="2"/>
        <w:rPr>
          <w:ins w:id="947" w:author="cmcc" w:date="2023-03-07T21:33:04Z"/>
          <w:lang w:val="en-US"/>
        </w:rPr>
      </w:pPr>
      <w:ins w:id="948" w:author="cmcc" w:date="2023-03-07T21:33:04Z">
        <w:r>
          <w:rPr>
            <w:rFonts w:hint="default" w:ascii="Arial" w:hAnsi="Arial" w:eastAsia="Times New Roman" w:cs="Times New Roman"/>
            <w:sz w:val="32"/>
            <w:lang w:val="en-US" w:eastAsia="en-US" w:bidi="ar-SA"/>
          </w:rPr>
          <w:t>7</w:t>
        </w:r>
      </w:ins>
      <w:ins w:id="949" w:author="cmcc" w:date="2023-03-07T21:33:04Z">
        <w:r>
          <w:rPr>
            <w:rFonts w:ascii="Arial" w:hAnsi="Arial" w:eastAsia="Times New Roman" w:cs="Times New Roman"/>
            <w:sz w:val="32"/>
            <w:lang w:val="en-US" w:eastAsia="en-US" w:bidi="ar-SA"/>
          </w:rPr>
          <w:t>.</w:t>
        </w:r>
      </w:ins>
      <w:ins w:id="950" w:author="cmcc" w:date="2023-03-07T21:34:54Z">
        <w:r>
          <w:rPr>
            <w:rFonts w:hint="default" w:ascii="Arial" w:hAnsi="Arial" w:cs="Times New Roman"/>
            <w:sz w:val="32"/>
            <w:lang w:val="en-US" w:eastAsia="en-US" w:bidi="ar-SA"/>
          </w:rPr>
          <w:t>4</w:t>
        </w:r>
      </w:ins>
      <w:ins w:id="951" w:author="cmcc" w:date="2023-03-07T21:33:04Z">
        <w:r>
          <w:rPr>
            <w:rFonts w:ascii="Arial" w:hAnsi="Arial" w:eastAsia="Times New Roman" w:cs="Times New Roman"/>
            <w:sz w:val="32"/>
            <w:lang w:val="en-US" w:eastAsia="en-US" w:bidi="ar-SA"/>
          </w:rPr>
          <w:tab/>
        </w:r>
      </w:ins>
      <w:ins w:id="952" w:author="cmcc" w:date="2023-03-07T21:33:04Z">
        <w:r>
          <w:rPr>
            <w:rFonts w:ascii="Arial" w:hAnsi="Arial" w:eastAsia="Times New Roman" w:cs="Times New Roman"/>
            <w:sz w:val="32"/>
            <w:lang w:val="en-US" w:eastAsia="en-US" w:bidi="ar-SA"/>
          </w:rPr>
          <w:t>Issue#</w:t>
        </w:r>
      </w:ins>
      <w:ins w:id="953" w:author="cmcc" w:date="2023-03-07T21:33:10Z">
        <w:r>
          <w:rPr>
            <w:rFonts w:hint="default" w:ascii="Arial" w:hAnsi="Arial" w:cs="Times New Roman"/>
            <w:sz w:val="32"/>
            <w:lang w:val="en-US" w:eastAsia="en-US" w:bidi="ar-SA"/>
          </w:rPr>
          <w:t>8</w:t>
        </w:r>
      </w:ins>
      <w:ins w:id="954" w:author="cmcc" w:date="2023-03-07T21:33:04Z">
        <w:r>
          <w:rPr>
            <w:rFonts w:ascii="Arial" w:hAnsi="Arial" w:eastAsia="Times New Roman" w:cs="Times New Roman"/>
            <w:sz w:val="32"/>
            <w:lang w:val="en-US" w:eastAsia="en-US" w:bidi="ar-SA"/>
          </w:rPr>
          <w:t xml:space="preserve">: </w:t>
        </w:r>
      </w:ins>
      <w:ins w:id="955" w:author="cmcc" w:date="2023-03-07T21:33:04Z">
        <w:r>
          <w:rPr>
            <w:rFonts w:hint="eastAsia" w:ascii="Arial" w:hAnsi="Arial" w:eastAsia="Times New Roman" w:cs="Times New Roman"/>
            <w:sz w:val="32"/>
            <w:lang w:val="en-US" w:eastAsia="en-US" w:bidi="ar-SA"/>
          </w:rPr>
          <w:t>Healing of cloud-native VNF</w:t>
        </w:r>
      </w:ins>
    </w:p>
    <w:p>
      <w:pPr>
        <w:rPr>
          <w:ins w:id="956" w:author="cmcc" w:date="2023-03-07T21:33:04Z"/>
          <w:lang w:eastAsia="zh-CN"/>
        </w:rPr>
      </w:pPr>
      <w:ins w:id="957" w:author="cmcc" w:date="2023-03-07T21:33:04Z">
        <w:r>
          <w:rPr>
            <w:lang w:eastAsia="zh-CN" w:bidi="ar-KW"/>
          </w:rPr>
          <w:t xml:space="preserve">It is recommended that </w:t>
        </w:r>
      </w:ins>
      <w:ins w:id="958" w:author="cmcc" w:date="2023-03-07T21:33:04Z">
        <w:r>
          <w:rPr>
            <w:iCs/>
            <w:lang w:val="en-US" w:eastAsia="zh-CN"/>
          </w:rPr>
          <w:t xml:space="preserve">3GPP management system </w:t>
        </w:r>
      </w:ins>
      <w:ins w:id="959" w:author="cmcc" w:date="2023-03-07T21:33:04Z">
        <w:r>
          <w:rPr>
            <w:lang w:eastAsia="zh-CN"/>
          </w:rPr>
          <w:t xml:space="preserve">interacts with ETSI NFV MANO for healing a cloud-native VNF. The operation as defined in release 4 of ETSI GS NFV-IFA013 [9] should be used. </w:t>
        </w:r>
      </w:ins>
    </w:p>
    <w:p>
      <w:pPr>
        <w:rPr>
          <w:ins w:id="960" w:author="cmcc" w:date="2023-03-07T21:33:04Z"/>
          <w:rFonts w:hint="eastAsia"/>
          <w:lang w:eastAsia="zh-CN"/>
        </w:rPr>
      </w:pPr>
      <w:ins w:id="961" w:author="cmcc" w:date="2023-03-07T21:33:04Z">
        <w:r>
          <w:rPr>
            <w:lang w:eastAsia="zh-CN" w:bidi="ar-KW"/>
          </w:rPr>
          <w:t xml:space="preserve">It is recommended that </w:t>
        </w:r>
      </w:ins>
      <w:ins w:id="962" w:author="cmcc" w:date="2023-03-07T21:33:04Z">
        <w:r>
          <w:rPr>
            <w:iCs/>
            <w:lang w:val="en-US" w:eastAsia="zh-CN"/>
          </w:rPr>
          <w:t xml:space="preserve">3GPP management system </w:t>
        </w:r>
      </w:ins>
      <w:ins w:id="963" w:author="cmcc" w:date="2023-03-07T21:33:04Z">
        <w:r>
          <w:rPr>
            <w:lang w:eastAsia="zh-CN"/>
          </w:rPr>
          <w:t xml:space="preserve">interacts with ETSI NFV </w:t>
        </w:r>
      </w:ins>
      <w:ins w:id="964" w:author="cmcc" w:date="2023-03-07T21:33:04Z">
        <w:r>
          <w:rPr>
            <w:rFonts w:hint="eastAsia"/>
            <w:lang w:eastAsia="zh-CN"/>
          </w:rPr>
          <w:t>VNF</w:t>
        </w:r>
      </w:ins>
      <w:ins w:id="965" w:author="cmcc" w:date="2023-03-07T21:33:04Z">
        <w:r>
          <w:rPr>
            <w:lang w:eastAsia="zh-CN"/>
          </w:rPr>
          <w:t xml:space="preserve">M for healing a cloud-native VNF. The operation as defined in release 4 of ETSI GS NFV-IFA008 [8] should be used. </w:t>
        </w:r>
      </w:ins>
    </w:p>
    <w:p>
      <w:pPr>
        <w:rPr>
          <w:ins w:id="966" w:author="cmcc" w:date="2023-03-07T20:55:16Z"/>
          <w:rFonts w:hint="default" w:ascii="Times New Roman" w:hAnsi="Times New Roman" w:eastAsia="宋体" w:cs="Times New Roman"/>
          <w:lang w:val="en-US" w:eastAsia="zh-CN" w:bidi="ar-KW"/>
        </w:rPr>
      </w:pPr>
      <w:ins w:id="967" w:author="cmcc" w:date="2023-03-07T21:33:04Z">
        <w:r>
          <w:rPr>
            <w:lang w:eastAsia="zh-CN"/>
          </w:rPr>
          <w:t>The detailed solution see clause 6.</w:t>
        </w:r>
      </w:ins>
      <w:ins w:id="968" w:author="cmcc" w:date="2023-03-07T21:34:02Z">
        <w:r>
          <w:rPr>
            <w:rFonts w:hint="default"/>
            <w:lang w:val="en-US" w:eastAsia="zh-CN"/>
          </w:rPr>
          <w:t>8</w:t>
        </w:r>
      </w:ins>
      <w:ins w:id="969" w:author="cmcc" w:date="2023-03-07T21:34:06Z">
        <w:r>
          <w:rPr>
            <w:rFonts w:hint="default"/>
            <w:lang w:val="en-US" w:eastAsia="zh-CN"/>
          </w:rPr>
          <w:t>.</w:t>
        </w:r>
      </w:ins>
    </w:p>
    <w:p>
      <w:r>
        <w:br w:type="page"/>
      </w:r>
    </w:p>
    <w:p>
      <w:pPr>
        <w:pStyle w:val="10"/>
      </w:pPr>
      <w:bookmarkStart w:id="133" w:name="_Toc4751"/>
      <w:bookmarkStart w:id="134" w:name="_Toc27417"/>
      <w:bookmarkStart w:id="135" w:name="_Toc18803"/>
      <w:r>
        <w:t>Annex &lt;</w:t>
      </w:r>
      <w:r>
        <w:rPr>
          <w:rFonts w:hint="default"/>
          <w:lang w:val="en-US"/>
        </w:rPr>
        <w:t>A</w:t>
      </w:r>
      <w:r>
        <w:t>&gt; (informative):</w:t>
      </w:r>
      <w:r>
        <w:br w:type="textWrapping"/>
      </w:r>
      <w:r>
        <w:t>Change history</w:t>
      </w:r>
      <w:bookmarkEnd w:id="133"/>
      <w:bookmarkEnd w:id="134"/>
      <w:bookmarkEnd w:id="135"/>
    </w:p>
    <w:p>
      <w:pPr>
        <w:pStyle w:val="48"/>
      </w:pPr>
      <w:bookmarkStart w:id="136" w:name="historyclause"/>
      <w:bookmarkEnd w:id="136"/>
    </w:p>
    <w:tbl>
      <w:tblPr>
        <w:tblStyle w:val="25"/>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91"/>
        <w:gridCol w:w="100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widowControl/>
              <w:suppressLineNumbers w:val="0"/>
              <w:spacing w:before="0" w:beforeAutospacing="0" w:afterAutospacing="0"/>
              <w:ind w:left="0" w:right="0"/>
              <w:jc w:val="center"/>
              <w:rPr>
                <w:rFonts w:hint="eastAsia"/>
                <w:b/>
                <w:sz w:val="16"/>
                <w:szCs w:val="20"/>
              </w:rPr>
            </w:pPr>
            <w:r>
              <w:rPr>
                <w:rFonts w:hint="eastAsia"/>
                <w:b/>
                <w:szCs w:val="20"/>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Date</w:t>
            </w:r>
          </w:p>
        </w:tc>
        <w:tc>
          <w:tcPr>
            <w:tcW w:w="891"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Meeting</w:t>
            </w:r>
          </w:p>
        </w:tc>
        <w:tc>
          <w:tcPr>
            <w:tcW w:w="1003"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TDoc</w:t>
            </w:r>
          </w:p>
        </w:tc>
        <w:tc>
          <w:tcPr>
            <w:tcW w:w="425"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CR</w:t>
            </w:r>
          </w:p>
        </w:tc>
        <w:tc>
          <w:tcPr>
            <w:tcW w:w="425"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Rev</w:t>
            </w:r>
          </w:p>
        </w:tc>
        <w:tc>
          <w:tcPr>
            <w:tcW w:w="425"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Cat</w:t>
            </w:r>
          </w:p>
        </w:tc>
        <w:tc>
          <w:tcPr>
            <w:tcW w:w="4962"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Subject/Comment</w:t>
            </w:r>
          </w:p>
        </w:tc>
        <w:tc>
          <w:tcPr>
            <w:tcW w:w="708"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US" w:eastAsia="zh-CN" w:bidi="ar-SA"/>
              </w:rPr>
            </w:pPr>
            <w:r>
              <w:rPr>
                <w:rFonts w:hint="eastAsia"/>
                <w:sz w:val="16"/>
                <w:szCs w:val="16"/>
                <w:lang w:eastAsia="zh-CN"/>
              </w:rPr>
              <w:t>2022-0</w:t>
            </w:r>
            <w:r>
              <w:rPr>
                <w:rFonts w:hint="default"/>
                <w:sz w:val="16"/>
                <w:szCs w:val="16"/>
                <w:lang w:val="en-US" w:eastAsia="zh-CN"/>
              </w:rPr>
              <w:t>5</w:t>
            </w:r>
          </w:p>
        </w:tc>
        <w:tc>
          <w:tcPr>
            <w:tcW w:w="891" w:type="dxa"/>
            <w:vMerge w:val="restart"/>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r>
              <w:rPr>
                <w:rFonts w:hint="eastAsia"/>
                <w:sz w:val="16"/>
                <w:szCs w:val="16"/>
                <w:lang w:eastAsia="zh-CN"/>
              </w:rPr>
              <w:t>SA5#14</w:t>
            </w:r>
            <w:r>
              <w:rPr>
                <w:rFonts w:hint="default"/>
                <w:sz w:val="16"/>
                <w:szCs w:val="16"/>
                <w:lang w:val="en-US" w:eastAsia="zh-CN"/>
              </w:rPr>
              <w:t>3</w:t>
            </w:r>
            <w:r>
              <w:rPr>
                <w:rFonts w:hint="eastAsia"/>
                <w:sz w:val="16"/>
                <w:szCs w:val="16"/>
                <w:lang w:eastAsia="zh-CN"/>
              </w:rPr>
              <w:t>e</w:t>
            </w:r>
          </w:p>
          <w:p>
            <w:pPr>
              <w:pStyle w:val="40"/>
              <w:widowControl/>
              <w:suppressLineNumbers w:val="0"/>
              <w:spacing w:before="0" w:beforeAutospacing="0" w:afterAutospacing="0"/>
              <w:ind w:left="0" w:right="0"/>
              <w:rPr>
                <w:rFonts w:hint="eastAsia" w:ascii="Arial" w:hAnsi="Arial" w:eastAsia="Times New Roman" w:cs="Times New Roman"/>
                <w:sz w:val="16"/>
                <w:szCs w:val="16"/>
                <w:lang w:val="en-GB" w:eastAsia="zh-CN" w:bidi="ar-SA"/>
              </w:rPr>
            </w:pPr>
          </w:p>
        </w:tc>
        <w:tc>
          <w:tcPr>
            <w:tcW w:w="1003" w:type="dxa"/>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GB" w:eastAsia="en-US" w:bidi="ar-SA"/>
              </w:rPr>
            </w:pPr>
            <w:r>
              <w:rPr>
                <w:rFonts w:hint="eastAsia"/>
                <w:sz w:val="16"/>
                <w:szCs w:val="16"/>
                <w:lang w:eastAsia="zh-CN"/>
              </w:rPr>
              <w:t>S5-22</w:t>
            </w:r>
            <w:r>
              <w:rPr>
                <w:rFonts w:hint="default"/>
                <w:sz w:val="16"/>
                <w:szCs w:val="16"/>
                <w:lang w:val="en-US" w:eastAsia="zh-CN"/>
              </w:rPr>
              <w:t>3354</w:t>
            </w:r>
          </w:p>
        </w:tc>
        <w:tc>
          <w:tcPr>
            <w:tcW w:w="425" w:type="dxa"/>
            <w:shd w:val="solid" w:color="FFFFFF" w:fill="auto"/>
            <w:vAlign w:val="top"/>
          </w:tcPr>
          <w:p>
            <w:pPr>
              <w:pStyle w:val="38"/>
              <w:widowControl/>
              <w:suppressLineNumbers w:val="0"/>
              <w:spacing w:before="0" w:beforeAutospacing="0" w:afterAutospacing="0"/>
              <w:ind w:left="0" w:right="0"/>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37"/>
              <w:widowControl/>
              <w:suppressLineNumbers w:val="0"/>
              <w:spacing w:before="0" w:beforeAutospacing="0" w:afterAutospacing="0"/>
              <w:ind w:left="0" w:right="0"/>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40"/>
              <w:widowControl/>
              <w:suppressLineNumbers w:val="0"/>
              <w:spacing w:before="0" w:beforeAutospacing="0" w:afterAutospacing="0"/>
              <w:ind w:left="0" w:right="0"/>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962" w:type="dxa"/>
            <w:shd w:val="solid" w:color="FFFFFF" w:fill="auto"/>
            <w:vAlign w:val="top"/>
          </w:tcPr>
          <w:p>
            <w:pPr>
              <w:pStyle w:val="38"/>
              <w:widowControl/>
              <w:suppressLineNumbers w:val="0"/>
              <w:spacing w:before="0" w:beforeAutospacing="0" w:afterAutospacing="0"/>
              <w:ind w:left="0" w:right="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Initial skeleton</w:t>
            </w:r>
          </w:p>
        </w:tc>
        <w:tc>
          <w:tcPr>
            <w:tcW w:w="708" w:type="dxa"/>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GB" w:eastAsia="en-US" w:bidi="ar-SA"/>
              </w:rPr>
            </w:pPr>
            <w:r>
              <w:rPr>
                <w:rFonts w:hint="eastAsia"/>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94" w:hRule="atLeast"/>
        </w:trPr>
        <w:tc>
          <w:tcPr>
            <w:tcW w:w="800" w:type="dxa"/>
            <w:vMerge w:val="continue"/>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US" w:eastAsia="zh-CN" w:bidi="ar-SA"/>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GB" w:eastAsia="zh-CN" w:bidi="ar-SA"/>
              </w:rPr>
            </w:pPr>
          </w:p>
        </w:tc>
        <w:tc>
          <w:tcPr>
            <w:tcW w:w="1003" w:type="dxa"/>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US" w:eastAsia="zh-CN" w:bidi="ar-SA"/>
              </w:rPr>
            </w:pPr>
            <w:r>
              <w:rPr>
                <w:rFonts w:hint="eastAsia"/>
                <w:sz w:val="16"/>
                <w:szCs w:val="16"/>
                <w:lang w:eastAsia="zh-CN"/>
              </w:rPr>
              <w:t>S5-22</w:t>
            </w:r>
            <w:r>
              <w:rPr>
                <w:rFonts w:hint="default"/>
                <w:sz w:val="16"/>
                <w:szCs w:val="16"/>
                <w:lang w:val="en-US" w:eastAsia="zh-CN"/>
              </w:rPr>
              <w:t>3600</w:t>
            </w:r>
          </w:p>
        </w:tc>
        <w:tc>
          <w:tcPr>
            <w:tcW w:w="425" w:type="dxa"/>
            <w:shd w:val="solid" w:color="FFFFFF" w:fill="auto"/>
            <w:vAlign w:val="top"/>
          </w:tcPr>
          <w:p>
            <w:pPr>
              <w:pStyle w:val="38"/>
              <w:widowControl/>
              <w:suppressLineNumbers w:val="0"/>
              <w:spacing w:before="0" w:beforeAutospacing="0" w:afterAutospacing="0"/>
              <w:ind w:left="0" w:right="0"/>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7"/>
              <w:widowControl/>
              <w:suppressLineNumbers w:val="0"/>
              <w:spacing w:before="0" w:beforeAutospacing="0" w:afterAutospacing="0"/>
              <w:ind w:left="0" w:right="0"/>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40"/>
              <w:widowControl/>
              <w:suppressLineNumbers w:val="0"/>
              <w:spacing w:before="0" w:beforeAutospacing="0" w:afterAutospacing="0"/>
              <w:ind w:left="0" w:right="0"/>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rPr>
                <w:rFonts w:hint="eastAsia" w:ascii="Arial" w:hAnsi="Arial" w:eastAsia="Times New Roman" w:cs="Times New Roman"/>
                <w:sz w:val="16"/>
                <w:szCs w:val="16"/>
                <w:lang w:val="en-GB" w:eastAsia="en-US" w:bidi="ar-SA"/>
              </w:rPr>
            </w:pPr>
            <w:r>
              <w:rPr>
                <w:rFonts w:hint="default" w:ascii="Arial" w:hAnsi="Arial" w:eastAsia="Times New Roman" w:cs="Times New Roman"/>
                <w:sz w:val="16"/>
                <w:szCs w:val="16"/>
                <w:lang w:val="en-US" w:eastAsia="en-US" w:bidi="ar-SA"/>
              </w:rPr>
              <w:t>Add TR structure</w:t>
            </w:r>
          </w:p>
        </w:tc>
        <w:tc>
          <w:tcPr>
            <w:tcW w:w="708" w:type="dxa"/>
            <w:vMerge w:val="restart"/>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US" w:eastAsia="zh-CN" w:bidi="ar-SA"/>
              </w:rPr>
            </w:pPr>
            <w:r>
              <w:rPr>
                <w:rFonts w:hint="default"/>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r>
              <w:rPr>
                <w:rFonts w:hint="eastAsia"/>
                <w:sz w:val="16"/>
                <w:szCs w:val="16"/>
                <w:lang w:eastAsia="zh-CN"/>
              </w:rPr>
              <w:t>S5-22</w:t>
            </w:r>
            <w:r>
              <w:rPr>
                <w:rFonts w:hint="default"/>
                <w:sz w:val="16"/>
                <w:szCs w:val="16"/>
                <w:lang w:val="en-US" w:eastAsia="zh-CN"/>
              </w:rPr>
              <w:t>3601</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scope</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2022-07</w:t>
            </w:r>
          </w:p>
        </w:tc>
        <w:tc>
          <w:tcPr>
            <w:tcW w:w="891" w:type="dxa"/>
            <w:vMerge w:val="restart"/>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r>
              <w:rPr>
                <w:rFonts w:hint="eastAsia"/>
                <w:sz w:val="16"/>
                <w:szCs w:val="16"/>
                <w:lang w:eastAsia="zh-CN"/>
              </w:rPr>
              <w:t>SA5#14</w:t>
            </w:r>
            <w:r>
              <w:rPr>
                <w:rFonts w:hint="default"/>
                <w:sz w:val="16"/>
                <w:szCs w:val="16"/>
                <w:lang w:val="en-US" w:eastAsia="zh-CN"/>
              </w:rPr>
              <w:t>4</w:t>
            </w:r>
            <w:r>
              <w:rPr>
                <w:rFonts w:hint="eastAsia"/>
                <w:sz w:val="16"/>
                <w:szCs w:val="16"/>
                <w:lang w:eastAsia="zh-CN"/>
              </w:rPr>
              <w:t>e</w:t>
            </w: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eastAsia"/>
                <w:sz w:val="16"/>
                <w:szCs w:val="16"/>
                <w:lang w:eastAsia="zh-CN"/>
              </w:rPr>
              <w:t>S5-22</w:t>
            </w:r>
            <w:r>
              <w:rPr>
                <w:rFonts w:hint="default"/>
                <w:sz w:val="16"/>
                <w:szCs w:val="16"/>
                <w:lang w:val="en-US" w:eastAsia="zh-CN"/>
              </w:rPr>
              <w:t>4428</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use case for VNFC failover</w:t>
            </w:r>
          </w:p>
        </w:tc>
        <w:tc>
          <w:tcPr>
            <w:tcW w:w="708" w:type="dxa"/>
            <w:vMerge w:val="restart"/>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eastAsia"/>
                <w:sz w:val="16"/>
                <w:szCs w:val="16"/>
                <w:lang w:eastAsia="zh-CN"/>
              </w:rPr>
              <w:t>S5-22</w:t>
            </w:r>
            <w:r>
              <w:rPr>
                <w:rFonts w:hint="default"/>
                <w:sz w:val="16"/>
                <w:szCs w:val="16"/>
                <w:lang w:val="en-US" w:eastAsia="zh-CN"/>
              </w:rPr>
              <w:t>4429</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Use Case on Traffic management of the cloud-native VNF using generic OAM functions</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eastAsia"/>
                <w:sz w:val="16"/>
                <w:szCs w:val="16"/>
                <w:lang w:eastAsia="zh-CN"/>
              </w:rPr>
              <w:t>S5-22</w:t>
            </w:r>
            <w:r>
              <w:rPr>
                <w:rFonts w:hint="default"/>
                <w:sz w:val="16"/>
                <w:szCs w:val="16"/>
                <w:lang w:val="en-US" w:eastAsia="zh-CN"/>
              </w:rPr>
              <w:t>4430</w:t>
            </w:r>
          </w:p>
          <w:p>
            <w:pPr>
              <w:pStyle w:val="40"/>
              <w:widowControl/>
              <w:suppressLineNumbers w:val="0"/>
              <w:spacing w:before="0" w:beforeAutospacing="0" w:afterAutospacing="0"/>
              <w:ind w:left="0" w:right="0"/>
              <w:rPr>
                <w:rFonts w:hint="default"/>
                <w:sz w:val="16"/>
                <w:szCs w:val="16"/>
                <w:lang w:val="en-US" w:eastAsia="zh-CN"/>
              </w:rPr>
            </w:pPr>
          </w:p>
          <w:p>
            <w:pPr>
              <w:pStyle w:val="40"/>
              <w:widowControl/>
              <w:suppressLineNumbers w:val="0"/>
              <w:spacing w:before="0" w:beforeAutospacing="0" w:afterAutospacing="0"/>
              <w:ind w:left="0" w:right="0"/>
              <w:rPr>
                <w:rFonts w:hint="default"/>
                <w:sz w:val="16"/>
                <w:szCs w:val="16"/>
                <w:lang w:val="en-US" w:eastAsia="zh-CN"/>
              </w:rPr>
            </w:pP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Use Case on Configuration of the cloud-native VNF using generic OAM functions</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eastAsia"/>
                <w:sz w:val="16"/>
                <w:szCs w:val="16"/>
                <w:lang w:eastAsia="zh-CN"/>
              </w:rPr>
              <w:t>S5-22</w:t>
            </w:r>
            <w:r>
              <w:rPr>
                <w:rFonts w:hint="default"/>
                <w:sz w:val="16"/>
                <w:szCs w:val="16"/>
                <w:lang w:val="en-US" w:eastAsia="zh-CN"/>
              </w:rPr>
              <w:t>4431</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 xml:space="preserve">pCR 28.834 Add use case for VNF scaling </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2022-08</w:t>
            </w:r>
          </w:p>
        </w:tc>
        <w:tc>
          <w:tcPr>
            <w:tcW w:w="891" w:type="dxa"/>
            <w:vMerge w:val="restart"/>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r>
              <w:rPr>
                <w:rFonts w:hint="eastAsia"/>
                <w:sz w:val="16"/>
                <w:szCs w:val="16"/>
                <w:lang w:eastAsia="zh-CN"/>
              </w:rPr>
              <w:t>SA5#1</w:t>
            </w:r>
            <w:r>
              <w:rPr>
                <w:rFonts w:hint="default"/>
                <w:sz w:val="16"/>
                <w:szCs w:val="16"/>
                <w:lang w:val="en-US" w:eastAsia="zh-CN"/>
              </w:rPr>
              <w:t>45</w:t>
            </w:r>
            <w:r>
              <w:rPr>
                <w:rFonts w:hint="eastAsia"/>
                <w:sz w:val="16"/>
                <w:szCs w:val="16"/>
                <w:lang w:eastAsia="zh-CN"/>
              </w:rPr>
              <w:t>e</w:t>
            </w:r>
          </w:p>
        </w:tc>
        <w:tc>
          <w:tcPr>
            <w:tcW w:w="1003" w:type="dxa"/>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r>
              <w:rPr>
                <w:rFonts w:hint="default"/>
                <w:sz w:val="16"/>
                <w:szCs w:val="16"/>
                <w:lang w:val="en-US" w:eastAsia="zh-CN"/>
              </w:rPr>
              <w:t>S5-225812</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pCR 28.834 Add Use Case on VNF package update of the cloud-native VNF</w:t>
            </w:r>
          </w:p>
        </w:tc>
        <w:tc>
          <w:tcPr>
            <w:tcW w:w="708" w:type="dxa"/>
            <w:vMerge w:val="restart"/>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S5-225813</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use case for NF creation as cloud native VNF</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S5-225814</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concepts and background</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S5-225878</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issues for use case 4</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2022-11</w:t>
            </w:r>
          </w:p>
        </w:tc>
        <w:tc>
          <w:tcPr>
            <w:tcW w:w="891" w:type="dxa"/>
            <w:vMerge w:val="restart"/>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eastAsia"/>
                <w:sz w:val="16"/>
                <w:szCs w:val="16"/>
                <w:lang w:eastAsia="zh-CN"/>
              </w:rPr>
              <w:t>SA5#</w:t>
            </w:r>
            <w:r>
              <w:rPr>
                <w:rFonts w:hint="default"/>
                <w:sz w:val="16"/>
                <w:szCs w:val="16"/>
                <w:lang w:val="en-US" w:eastAsia="zh-CN"/>
              </w:rPr>
              <w:t>146</w:t>
            </w: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S5-226318</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Adding missing reference</w:t>
            </w:r>
          </w:p>
        </w:tc>
        <w:tc>
          <w:tcPr>
            <w:tcW w:w="708" w:type="dxa"/>
            <w:vMerge w:val="restart"/>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rFonts w:hint="default"/>
                <w:sz w:val="16"/>
                <w:szCs w:val="16"/>
                <w:lang w:val="en-US" w:eastAsia="zh-CN"/>
              </w:rPr>
            </w:pPr>
            <w:r>
              <w:rPr>
                <w:rFonts w:hint="default" w:ascii="Arial" w:hAnsi="Arial" w:eastAsia="Times New Roman" w:cs="Times New Roman"/>
                <w:i w:val="0"/>
                <w:iCs w:val="0"/>
                <w:color w:val="auto"/>
                <w:kern w:val="0"/>
                <w:sz w:val="16"/>
                <w:szCs w:val="16"/>
                <w:u w:val="none"/>
                <w:lang w:val="en-US" w:eastAsia="zh-CN" w:bidi="ar"/>
              </w:rPr>
              <w:t>S5-226458</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i w:val="0"/>
                <w:iCs w:val="0"/>
                <w:color w:val="auto"/>
                <w:kern w:val="0"/>
                <w:sz w:val="16"/>
                <w:szCs w:val="16"/>
                <w:u w:val="none"/>
                <w:lang w:val="en-GB" w:eastAsia="en-US" w:bidi="ar-SA"/>
              </w:rPr>
              <w:t>pCR 28.834 Add potential solution for VNF package update of the cloud-native VNF</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rFonts w:hint="default"/>
                <w:sz w:val="16"/>
                <w:szCs w:val="16"/>
                <w:lang w:val="en-US" w:eastAsia="zh-CN"/>
              </w:rPr>
            </w:pPr>
            <w:r>
              <w:rPr>
                <w:rFonts w:hint="default" w:ascii="Arial" w:hAnsi="Arial" w:eastAsia="Times New Roman" w:cs="Times New Roman"/>
                <w:i w:val="0"/>
                <w:iCs w:val="0"/>
                <w:color w:val="auto"/>
                <w:kern w:val="0"/>
                <w:sz w:val="16"/>
                <w:szCs w:val="16"/>
                <w:u w:val="none"/>
                <w:lang w:val="en-US" w:eastAsia="zh-CN" w:bidi="ar"/>
              </w:rPr>
              <w:t>S5-226976</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i w:val="0"/>
                <w:iCs w:val="0"/>
                <w:color w:val="auto"/>
                <w:kern w:val="0"/>
                <w:sz w:val="16"/>
                <w:szCs w:val="16"/>
                <w:u w:val="none"/>
                <w:lang w:val="en-GB" w:eastAsia="en-US" w:bidi="ar-SA"/>
              </w:rPr>
              <w:t>pCR 28.834 Add issues for use case 1</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rFonts w:hint="default"/>
                <w:sz w:val="16"/>
                <w:szCs w:val="16"/>
                <w:lang w:val="en-US" w:eastAsia="zh-CN"/>
              </w:rPr>
            </w:pPr>
            <w:r>
              <w:rPr>
                <w:rFonts w:hint="default" w:ascii="Arial" w:hAnsi="Arial" w:eastAsia="Times New Roman" w:cs="Times New Roman"/>
                <w:i w:val="0"/>
                <w:iCs w:val="0"/>
                <w:color w:val="auto"/>
                <w:kern w:val="0"/>
                <w:sz w:val="16"/>
                <w:szCs w:val="16"/>
                <w:u w:val="none"/>
                <w:lang w:val="en-US" w:eastAsia="zh-CN" w:bidi="ar"/>
              </w:rPr>
              <w:t>S5-226977</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i w:val="0"/>
                <w:iCs w:val="0"/>
                <w:color w:val="auto"/>
                <w:kern w:val="0"/>
                <w:sz w:val="16"/>
                <w:szCs w:val="16"/>
                <w:u w:val="none"/>
                <w:lang w:val="en-GB" w:eastAsia="en-US" w:bidi="ar-SA"/>
              </w:rPr>
              <w:t>pCR 28.834 Add issues for use case 2</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rFonts w:hint="default"/>
                <w:sz w:val="16"/>
                <w:szCs w:val="16"/>
                <w:lang w:val="en-US" w:eastAsia="zh-CN"/>
              </w:rPr>
            </w:pPr>
            <w:r>
              <w:rPr>
                <w:rFonts w:hint="default" w:ascii="Arial" w:hAnsi="Arial" w:eastAsia="Times New Roman" w:cs="Times New Roman"/>
                <w:i w:val="0"/>
                <w:iCs w:val="0"/>
                <w:color w:val="auto"/>
                <w:kern w:val="0"/>
                <w:sz w:val="16"/>
                <w:szCs w:val="16"/>
                <w:u w:val="none"/>
                <w:lang w:val="en-US" w:eastAsia="zh-CN" w:bidi="ar"/>
              </w:rPr>
              <w:t>S5-226978</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i w:val="0"/>
                <w:iCs w:val="0"/>
                <w:color w:val="auto"/>
                <w:kern w:val="0"/>
                <w:sz w:val="16"/>
                <w:szCs w:val="16"/>
                <w:u w:val="none"/>
                <w:lang w:val="en-GB" w:eastAsia="en-US" w:bidi="ar-SA"/>
              </w:rPr>
              <w:t>pCR 28.834 Update VNF package update use case</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rFonts w:hint="default"/>
                <w:sz w:val="16"/>
                <w:szCs w:val="16"/>
                <w:lang w:val="en-US" w:eastAsia="zh-CN"/>
              </w:rPr>
            </w:pPr>
            <w:r>
              <w:rPr>
                <w:rFonts w:hint="default" w:ascii="Arial" w:hAnsi="Arial" w:eastAsia="Times New Roman" w:cs="Times New Roman"/>
                <w:i w:val="0"/>
                <w:iCs w:val="0"/>
                <w:color w:val="auto"/>
                <w:kern w:val="0"/>
                <w:sz w:val="16"/>
                <w:szCs w:val="16"/>
                <w:u w:val="none"/>
                <w:lang w:val="en-US" w:eastAsia="zh-CN" w:bidi="ar"/>
              </w:rPr>
              <w:t>S5-226979</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i w:val="0"/>
                <w:iCs w:val="0"/>
                <w:color w:val="auto"/>
                <w:kern w:val="0"/>
                <w:sz w:val="16"/>
                <w:szCs w:val="16"/>
                <w:u w:val="none"/>
                <w:lang w:val="en-GB" w:eastAsia="en-US" w:bidi="ar-SA"/>
              </w:rPr>
              <w:t>pCR 28.834 Update scaling use case</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rFonts w:hint="default"/>
                <w:sz w:val="16"/>
                <w:szCs w:val="16"/>
                <w:lang w:val="en-US" w:eastAsia="zh-CN"/>
              </w:rPr>
            </w:pPr>
            <w:r>
              <w:rPr>
                <w:rFonts w:hint="default" w:ascii="Arial" w:hAnsi="Arial" w:eastAsia="Times New Roman" w:cs="Times New Roman"/>
                <w:i w:val="0"/>
                <w:iCs w:val="0"/>
                <w:color w:val="auto"/>
                <w:kern w:val="0"/>
                <w:sz w:val="16"/>
                <w:szCs w:val="16"/>
                <w:u w:val="none"/>
                <w:lang w:val="en-US" w:eastAsia="zh-CN" w:bidi="ar"/>
              </w:rPr>
              <w:t>S5-226980</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i w:val="0"/>
                <w:iCs w:val="0"/>
                <w:color w:val="auto"/>
                <w:kern w:val="0"/>
                <w:sz w:val="16"/>
                <w:szCs w:val="16"/>
                <w:u w:val="none"/>
                <w:lang w:val="en-GB" w:eastAsia="en-US" w:bidi="ar-SA"/>
              </w:rPr>
              <w:t>pCR 28.834 Add Use Case on performance management of the cloud-native VNF using generic OAM functions</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56" w:hRule="atLeast"/>
        </w:trPr>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rFonts w:hint="default"/>
                <w:sz w:val="16"/>
                <w:szCs w:val="16"/>
                <w:lang w:val="en-US" w:eastAsia="zh-CN"/>
              </w:rPr>
            </w:pPr>
            <w:r>
              <w:rPr>
                <w:rFonts w:hint="default" w:ascii="Arial" w:hAnsi="Arial" w:eastAsia="Times New Roman" w:cs="Times New Roman"/>
                <w:i w:val="0"/>
                <w:iCs w:val="0"/>
                <w:color w:val="auto"/>
                <w:kern w:val="0"/>
                <w:sz w:val="16"/>
                <w:szCs w:val="16"/>
                <w:u w:val="none"/>
                <w:lang w:val="en-US" w:eastAsia="zh-CN" w:bidi="ar"/>
              </w:rPr>
              <w:t>S5-226981</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i w:val="0"/>
                <w:iCs w:val="0"/>
                <w:color w:val="auto"/>
                <w:kern w:val="0"/>
                <w:sz w:val="16"/>
                <w:szCs w:val="16"/>
                <w:u w:val="none"/>
                <w:lang w:val="en-GB" w:eastAsia="en-US" w:bidi="ar-SA"/>
              </w:rPr>
              <w:t>pCR 28.834 Allocation of functionality</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rFonts w:hint="default"/>
                <w:sz w:val="16"/>
                <w:szCs w:val="16"/>
                <w:lang w:val="en-US" w:eastAsia="zh-CN"/>
              </w:rPr>
            </w:pPr>
            <w:r>
              <w:rPr>
                <w:rFonts w:hint="default" w:ascii="Arial" w:hAnsi="Arial" w:eastAsia="Times New Roman" w:cs="Times New Roman"/>
                <w:i w:val="0"/>
                <w:iCs w:val="0"/>
                <w:color w:val="auto"/>
                <w:kern w:val="0"/>
                <w:sz w:val="16"/>
                <w:szCs w:val="16"/>
                <w:u w:val="none"/>
                <w:lang w:val="en-US" w:eastAsia="zh-CN" w:bidi="ar"/>
              </w:rPr>
              <w:t>S5-226982</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i w:val="0"/>
                <w:iCs w:val="0"/>
                <w:color w:val="auto"/>
                <w:kern w:val="0"/>
                <w:sz w:val="16"/>
                <w:szCs w:val="16"/>
                <w:u w:val="none"/>
                <w:lang w:val="en-GB" w:eastAsia="en-US" w:bidi="ar-SA"/>
              </w:rPr>
              <w:t>pCR 28.834 Add potential solution for NF creation as cloud native VNF</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rFonts w:hint="default"/>
                <w:sz w:val="16"/>
                <w:szCs w:val="16"/>
                <w:lang w:val="en-US" w:eastAsia="zh-CN"/>
              </w:rPr>
            </w:pPr>
            <w:r>
              <w:rPr>
                <w:rFonts w:hint="default" w:ascii="Arial" w:hAnsi="Arial" w:eastAsia="Times New Roman" w:cs="Times New Roman"/>
                <w:i w:val="0"/>
                <w:iCs w:val="0"/>
                <w:color w:val="auto"/>
                <w:kern w:val="0"/>
                <w:sz w:val="16"/>
                <w:szCs w:val="16"/>
                <w:u w:val="none"/>
                <w:lang w:val="en-US" w:eastAsia="zh-CN" w:bidi="ar"/>
              </w:rPr>
              <w:t>S5-226983</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i w:val="0"/>
                <w:iCs w:val="0"/>
                <w:color w:val="auto"/>
                <w:kern w:val="0"/>
                <w:sz w:val="16"/>
                <w:szCs w:val="16"/>
                <w:u w:val="none"/>
                <w:lang w:val="en-GB" w:eastAsia="en-US" w:bidi="ar-SA"/>
              </w:rPr>
              <w:t>pCR 28.834 Add potential solution for Configuration and Traffic management of the cloud-native VNF using generic OAM functions</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ins w:id="970" w:author="cmcc" w:date="2023-03-07T21:36:27Z">
              <w:r>
                <w:rPr>
                  <w:rFonts w:hint="default"/>
                  <w:sz w:val="16"/>
                  <w:szCs w:val="16"/>
                  <w:lang w:val="en-US" w:eastAsia="zh-CN"/>
                </w:rPr>
                <w:t>20</w:t>
              </w:r>
            </w:ins>
            <w:ins w:id="971" w:author="cmcc" w:date="2023-03-07T21:36:28Z">
              <w:r>
                <w:rPr>
                  <w:rFonts w:hint="default"/>
                  <w:sz w:val="16"/>
                  <w:szCs w:val="16"/>
                  <w:lang w:val="en-US" w:eastAsia="zh-CN"/>
                </w:rPr>
                <w:t>23</w:t>
              </w:r>
            </w:ins>
            <w:ins w:id="972" w:author="cmcc" w:date="2023-03-07T21:36:29Z">
              <w:r>
                <w:rPr>
                  <w:rFonts w:hint="default"/>
                  <w:sz w:val="16"/>
                  <w:szCs w:val="16"/>
                  <w:lang w:val="en-US" w:eastAsia="zh-CN"/>
                </w:rPr>
                <w:t>-</w:t>
              </w:r>
            </w:ins>
            <w:ins w:id="973" w:author="cmcc" w:date="2023-03-07T21:36:34Z">
              <w:r>
                <w:rPr>
                  <w:rFonts w:hint="default"/>
                  <w:sz w:val="16"/>
                  <w:szCs w:val="16"/>
                  <w:lang w:val="en-US" w:eastAsia="zh-CN"/>
                </w:rPr>
                <w:t>3</w:t>
              </w:r>
            </w:ins>
          </w:p>
        </w:tc>
        <w:tc>
          <w:tcPr>
            <w:tcW w:w="891" w:type="dxa"/>
            <w:vMerge w:val="restart"/>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ins w:id="974" w:author="cmcc" w:date="2023-03-07T21:36:36Z">
              <w:r>
                <w:rPr>
                  <w:rFonts w:hint="default"/>
                  <w:sz w:val="16"/>
                  <w:szCs w:val="16"/>
                  <w:lang w:val="en-US" w:eastAsia="zh-CN"/>
                </w:rPr>
                <w:t>SA5</w:t>
              </w:r>
            </w:ins>
            <w:ins w:id="975" w:author="cmcc" w:date="2023-03-07T21:36:39Z">
              <w:r>
                <w:rPr>
                  <w:rFonts w:hint="default"/>
                  <w:sz w:val="16"/>
                  <w:szCs w:val="16"/>
                  <w:lang w:val="en-US" w:eastAsia="zh-CN"/>
                </w:rPr>
                <w:t>#</w:t>
              </w:r>
            </w:ins>
            <w:ins w:id="976" w:author="cmcc" w:date="2023-03-07T21:36:40Z">
              <w:r>
                <w:rPr>
                  <w:rFonts w:hint="default"/>
                  <w:sz w:val="16"/>
                  <w:szCs w:val="16"/>
                  <w:lang w:val="en-US" w:eastAsia="zh-CN"/>
                </w:rPr>
                <w:t>14</w:t>
              </w:r>
            </w:ins>
            <w:ins w:id="977" w:author="cmcc" w:date="2023-03-07T21:36:41Z">
              <w:r>
                <w:rPr>
                  <w:rFonts w:hint="default"/>
                  <w:sz w:val="16"/>
                  <w:szCs w:val="16"/>
                  <w:lang w:val="en-US" w:eastAsia="zh-CN"/>
                </w:rPr>
                <w:t>7</w:t>
              </w:r>
            </w:ins>
          </w:p>
        </w:tc>
        <w:tc>
          <w:tcPr>
            <w:tcW w:w="1003" w:type="dxa"/>
            <w:shd w:val="solid" w:color="FFFFFF" w:fill="auto"/>
            <w:vAlign w:val="bottom"/>
          </w:tcPr>
          <w:p>
            <w:pPr>
              <w:pStyle w:val="40"/>
              <w:widowControl/>
              <w:suppressLineNumbers w:val="0"/>
              <w:spacing w:before="0" w:beforeAutospacing="0" w:afterAutospacing="0"/>
              <w:ind w:left="0" w:right="0"/>
              <w:rPr>
                <w:rFonts w:hint="default"/>
                <w:sz w:val="16"/>
                <w:szCs w:val="16"/>
                <w:lang w:val="en-US" w:eastAsia="zh-CN"/>
              </w:rPr>
            </w:pPr>
            <w:ins w:id="978" w:author="cmcc" w:date="2023-03-07T21:36:56Z">
              <w:r>
                <w:rPr>
                  <w:rFonts w:hint="eastAsia" w:ascii="Arial" w:hAnsi="Arial" w:eastAsia="Times New Roman" w:cs="Times New Roman"/>
                  <w:sz w:val="16"/>
                  <w:szCs w:val="16"/>
                  <w:lang w:val="en-GB" w:eastAsia="en-US" w:bidi="ar-SA"/>
                </w:rPr>
                <w:t>S5-232306</w:t>
              </w:r>
            </w:ins>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ins w:id="979" w:author="cmcc" w:date="2023-03-07T21:36:53Z">
              <w:r>
                <w:rPr>
                  <w:rFonts w:hint="eastAsia" w:ascii="Arial" w:hAnsi="Arial" w:eastAsia="Times New Roman" w:cs="Times New Roman"/>
                  <w:sz w:val="16"/>
                  <w:szCs w:val="16"/>
                  <w:lang w:val="en-GB" w:eastAsia="en-US" w:bidi="ar-SA"/>
                </w:rPr>
                <w:t>pCR 28.834 Add potential solution for scaling</w:t>
              </w:r>
            </w:ins>
          </w:p>
        </w:tc>
        <w:tc>
          <w:tcPr>
            <w:tcW w:w="708" w:type="dxa"/>
            <w:vMerge w:val="restart"/>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ins w:id="980" w:author="cmcc" w:date="2023-03-07T21:40:05Z">
              <w:r>
                <w:rPr>
                  <w:rFonts w:hint="default"/>
                  <w:sz w:val="16"/>
                  <w:szCs w:val="16"/>
                  <w:lang w:val="en-US" w:eastAsia="zh-CN"/>
                </w:rPr>
                <w:t>0</w:t>
              </w:r>
            </w:ins>
            <w:ins w:id="981" w:author="cmcc" w:date="2023-03-07T21:40:06Z">
              <w:r>
                <w:rPr>
                  <w:rFonts w:hint="default"/>
                  <w:sz w:val="16"/>
                  <w:szCs w:val="16"/>
                  <w:lang w:val="en-US" w:eastAsia="zh-CN"/>
                </w:rPr>
                <w:t>.5</w:t>
              </w:r>
            </w:ins>
            <w:ins w:id="982" w:author="cmcc" w:date="2023-03-07T21:40:09Z">
              <w:r>
                <w:rPr>
                  <w:rFonts w:hint="default"/>
                  <w:sz w:val="16"/>
                  <w:szCs w:val="16"/>
                  <w:lang w:val="en-US"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ins w:id="983" w:author="cmcc" w:date="2023-03-07T21:37:08Z">
              <w:r>
                <w:rPr>
                  <w:rFonts w:hint="eastAsia" w:ascii="Arial" w:hAnsi="Arial" w:eastAsia="Times New Roman" w:cs="Times New Roman"/>
                  <w:sz w:val="16"/>
                  <w:szCs w:val="16"/>
                  <w:lang w:val="en-GB" w:eastAsia="en-US" w:bidi="ar-SA"/>
                </w:rPr>
                <w:t xml:space="preserve">S5-232307 </w:t>
              </w:r>
            </w:ins>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ins w:id="984" w:author="cmcc" w:date="2023-03-07T21:37:05Z">
              <w:r>
                <w:rPr>
                  <w:rFonts w:hint="eastAsia" w:ascii="Arial" w:hAnsi="Arial" w:eastAsia="Times New Roman" w:cs="Times New Roman"/>
                  <w:sz w:val="16"/>
                  <w:szCs w:val="16"/>
                  <w:lang w:val="en-GB" w:eastAsia="en-US" w:bidi="ar-SA"/>
                </w:rPr>
                <w:t>pCR 28.834 add conclusion and recommentation for cloud native ...</w:t>
              </w:r>
            </w:ins>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985" w:author="cmcc" w:date="2023-03-07T21:36:20Z"/>
        </w:trPr>
        <w:tc>
          <w:tcPr>
            <w:tcW w:w="800" w:type="dxa"/>
            <w:vMerge w:val="continue"/>
            <w:shd w:val="solid" w:color="FFFFFF" w:fill="auto"/>
            <w:vAlign w:val="top"/>
          </w:tcPr>
          <w:p>
            <w:pPr>
              <w:pStyle w:val="40"/>
              <w:widowControl/>
              <w:suppressLineNumbers w:val="0"/>
              <w:spacing w:before="0" w:beforeAutospacing="0" w:afterAutospacing="0"/>
              <w:ind w:left="0" w:right="0"/>
              <w:rPr>
                <w:ins w:id="986" w:author="cmcc" w:date="2023-03-07T21:36:20Z"/>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ins w:id="987" w:author="cmcc" w:date="2023-03-07T21:36:20Z"/>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ins w:id="988" w:author="cmcc" w:date="2023-03-07T21:36:20Z"/>
                <w:rFonts w:hint="default"/>
                <w:sz w:val="16"/>
                <w:szCs w:val="16"/>
                <w:lang w:val="en-US" w:eastAsia="zh-CN"/>
              </w:rPr>
            </w:pPr>
            <w:ins w:id="989" w:author="cmcc" w:date="2023-03-07T21:37:20Z">
              <w:r>
                <w:rPr>
                  <w:rFonts w:hint="eastAsia" w:ascii="Arial" w:hAnsi="Arial" w:eastAsia="Times New Roman" w:cs="Times New Roman"/>
                  <w:sz w:val="16"/>
                  <w:szCs w:val="16"/>
                  <w:lang w:val="en-GB" w:eastAsia="en-US" w:bidi="ar-SA"/>
                </w:rPr>
                <w:t xml:space="preserve">S5-232961 </w:t>
              </w:r>
            </w:ins>
          </w:p>
        </w:tc>
        <w:tc>
          <w:tcPr>
            <w:tcW w:w="425" w:type="dxa"/>
            <w:shd w:val="solid" w:color="FFFFFF" w:fill="auto"/>
            <w:vAlign w:val="top"/>
          </w:tcPr>
          <w:p>
            <w:pPr>
              <w:pStyle w:val="38"/>
              <w:widowControl/>
              <w:suppressLineNumbers w:val="0"/>
              <w:spacing w:before="0" w:beforeAutospacing="0" w:afterAutospacing="0"/>
              <w:ind w:left="0" w:right="0"/>
              <w:rPr>
                <w:ins w:id="990" w:author="cmcc" w:date="2023-03-07T21:36:20Z"/>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ins w:id="991" w:author="cmcc" w:date="2023-03-07T21:36:20Z"/>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ins w:id="992" w:author="cmcc" w:date="2023-03-07T21:36:20Z"/>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ins w:id="993" w:author="cmcc" w:date="2023-03-07T21:36:20Z"/>
                <w:rFonts w:hint="eastAsia" w:ascii="Arial" w:hAnsi="Arial" w:eastAsia="Times New Roman" w:cs="Times New Roman"/>
                <w:sz w:val="16"/>
                <w:szCs w:val="16"/>
                <w:lang w:val="en-GB" w:eastAsia="en-US" w:bidi="ar-SA"/>
              </w:rPr>
            </w:pPr>
            <w:ins w:id="994" w:author="cmcc" w:date="2023-03-07T21:37:16Z">
              <w:r>
                <w:rPr>
                  <w:rFonts w:hint="eastAsia" w:ascii="Arial" w:hAnsi="Arial" w:eastAsia="Times New Roman" w:cs="Times New Roman"/>
                  <w:sz w:val="16"/>
                  <w:szCs w:val="16"/>
                  <w:lang w:val="en-GB" w:eastAsia="en-US" w:bidi="ar-SA"/>
                </w:rPr>
                <w:t>pCR 28.834 Add key issues for usecase 6 and usecase 7</w:t>
              </w:r>
            </w:ins>
          </w:p>
        </w:tc>
        <w:tc>
          <w:tcPr>
            <w:tcW w:w="708" w:type="dxa"/>
            <w:vMerge w:val="continue"/>
            <w:shd w:val="solid" w:color="FFFFFF" w:fill="auto"/>
            <w:vAlign w:val="top"/>
          </w:tcPr>
          <w:p>
            <w:pPr>
              <w:pStyle w:val="40"/>
              <w:widowControl/>
              <w:suppressLineNumbers w:val="0"/>
              <w:spacing w:before="0" w:beforeAutospacing="0" w:afterAutospacing="0"/>
              <w:ind w:left="0" w:right="0"/>
              <w:rPr>
                <w:ins w:id="995" w:author="cmcc" w:date="2023-03-07T21:36:20Z"/>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996" w:author="cmcc" w:date="2023-03-07T21:36:21Z"/>
        </w:trPr>
        <w:tc>
          <w:tcPr>
            <w:tcW w:w="800" w:type="dxa"/>
            <w:vMerge w:val="continue"/>
            <w:shd w:val="solid" w:color="FFFFFF" w:fill="auto"/>
            <w:vAlign w:val="top"/>
          </w:tcPr>
          <w:p>
            <w:pPr>
              <w:pStyle w:val="40"/>
              <w:widowControl/>
              <w:suppressLineNumbers w:val="0"/>
              <w:spacing w:before="0" w:beforeAutospacing="0" w:afterAutospacing="0"/>
              <w:ind w:left="0" w:right="0"/>
              <w:rPr>
                <w:ins w:id="997" w:author="cmcc" w:date="2023-03-07T21:36:21Z"/>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ins w:id="998" w:author="cmcc" w:date="2023-03-07T21:36:21Z"/>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ins w:id="999" w:author="cmcc" w:date="2023-03-07T21:36:21Z"/>
                <w:rFonts w:hint="default"/>
                <w:sz w:val="16"/>
                <w:szCs w:val="16"/>
                <w:lang w:val="en-US" w:eastAsia="zh-CN"/>
              </w:rPr>
            </w:pPr>
            <w:ins w:id="1000" w:author="cmcc" w:date="2023-03-07T21:37:39Z">
              <w:r>
                <w:rPr>
                  <w:rFonts w:hint="eastAsia" w:ascii="Arial" w:hAnsi="Arial" w:eastAsia="Times New Roman" w:cs="Times New Roman"/>
                  <w:sz w:val="16"/>
                  <w:szCs w:val="16"/>
                  <w:lang w:val="en-GB" w:eastAsia="en-US" w:bidi="ar-SA"/>
                </w:rPr>
                <w:t>S5-232962</w:t>
              </w:r>
            </w:ins>
          </w:p>
        </w:tc>
        <w:tc>
          <w:tcPr>
            <w:tcW w:w="425" w:type="dxa"/>
            <w:shd w:val="solid" w:color="FFFFFF" w:fill="auto"/>
            <w:vAlign w:val="top"/>
          </w:tcPr>
          <w:p>
            <w:pPr>
              <w:pStyle w:val="38"/>
              <w:widowControl/>
              <w:suppressLineNumbers w:val="0"/>
              <w:spacing w:before="0" w:beforeAutospacing="0" w:afterAutospacing="0"/>
              <w:ind w:left="0" w:right="0"/>
              <w:rPr>
                <w:ins w:id="1001" w:author="cmcc" w:date="2023-03-07T21:36:21Z"/>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ins w:id="1002" w:author="cmcc" w:date="2023-03-07T21:36:21Z"/>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ins w:id="1003" w:author="cmcc" w:date="2023-03-07T21:36:21Z"/>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ins w:id="1004" w:author="cmcc" w:date="2023-03-07T21:36:21Z"/>
                <w:rFonts w:hint="eastAsia" w:ascii="Arial" w:hAnsi="Arial" w:eastAsia="Times New Roman" w:cs="Times New Roman"/>
                <w:sz w:val="16"/>
                <w:szCs w:val="16"/>
                <w:lang w:val="en-GB" w:eastAsia="en-US" w:bidi="ar-SA"/>
              </w:rPr>
            </w:pPr>
            <w:ins w:id="1005" w:author="cmcc" w:date="2023-03-07T21:37:33Z">
              <w:r>
                <w:rPr>
                  <w:rFonts w:hint="eastAsia" w:ascii="Arial" w:hAnsi="Arial" w:eastAsia="Times New Roman" w:cs="Times New Roman"/>
                  <w:sz w:val="16"/>
                  <w:szCs w:val="16"/>
                  <w:lang w:val="en-GB" w:eastAsia="en-US" w:bidi="ar-SA"/>
                </w:rPr>
                <w:t>pCR 28.834 Add usecase and solution for healing of cloud-native VNF</w:t>
              </w:r>
            </w:ins>
          </w:p>
        </w:tc>
        <w:tc>
          <w:tcPr>
            <w:tcW w:w="708" w:type="dxa"/>
            <w:vMerge w:val="continue"/>
            <w:shd w:val="solid" w:color="FFFFFF" w:fill="auto"/>
            <w:vAlign w:val="top"/>
          </w:tcPr>
          <w:p>
            <w:pPr>
              <w:pStyle w:val="40"/>
              <w:widowControl/>
              <w:suppressLineNumbers w:val="0"/>
              <w:spacing w:before="0" w:beforeAutospacing="0" w:afterAutospacing="0"/>
              <w:ind w:left="0" w:right="0"/>
              <w:rPr>
                <w:ins w:id="1006" w:author="cmcc" w:date="2023-03-07T21:36:21Z"/>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007" w:author="cmcc" w:date="2023-03-07T21:36:21Z"/>
        </w:trPr>
        <w:tc>
          <w:tcPr>
            <w:tcW w:w="800" w:type="dxa"/>
            <w:vMerge w:val="continue"/>
            <w:shd w:val="solid" w:color="FFFFFF" w:fill="auto"/>
            <w:vAlign w:val="top"/>
          </w:tcPr>
          <w:p>
            <w:pPr>
              <w:pStyle w:val="40"/>
              <w:widowControl/>
              <w:suppressLineNumbers w:val="0"/>
              <w:spacing w:before="0" w:beforeAutospacing="0" w:afterAutospacing="0"/>
              <w:ind w:left="0" w:right="0"/>
              <w:rPr>
                <w:ins w:id="1008" w:author="cmcc" w:date="2023-03-07T21:36:21Z"/>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ins w:id="1009" w:author="cmcc" w:date="2023-03-07T21:36:21Z"/>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ins w:id="1010" w:author="cmcc" w:date="2023-03-07T21:36:21Z"/>
                <w:rFonts w:hint="default"/>
                <w:sz w:val="16"/>
                <w:szCs w:val="16"/>
                <w:lang w:val="en-US" w:eastAsia="zh-CN"/>
              </w:rPr>
            </w:pPr>
            <w:ins w:id="1011" w:author="cmcc" w:date="2023-03-07T21:37:53Z">
              <w:r>
                <w:rPr>
                  <w:rFonts w:hint="eastAsia" w:ascii="Arial" w:hAnsi="Arial" w:eastAsia="Times New Roman" w:cs="Times New Roman"/>
                  <w:sz w:val="16"/>
                  <w:szCs w:val="16"/>
                  <w:lang w:val="en-GB" w:eastAsia="en-US" w:bidi="ar-SA"/>
                </w:rPr>
                <w:t>S5-232963</w:t>
              </w:r>
            </w:ins>
          </w:p>
        </w:tc>
        <w:tc>
          <w:tcPr>
            <w:tcW w:w="425" w:type="dxa"/>
            <w:shd w:val="solid" w:color="FFFFFF" w:fill="auto"/>
            <w:vAlign w:val="top"/>
          </w:tcPr>
          <w:p>
            <w:pPr>
              <w:pStyle w:val="38"/>
              <w:widowControl/>
              <w:suppressLineNumbers w:val="0"/>
              <w:spacing w:before="0" w:beforeAutospacing="0" w:afterAutospacing="0"/>
              <w:ind w:left="0" w:right="0"/>
              <w:rPr>
                <w:ins w:id="1012" w:author="cmcc" w:date="2023-03-07T21:36:21Z"/>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ins w:id="1013" w:author="cmcc" w:date="2023-03-07T21:36:21Z"/>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ins w:id="1014" w:author="cmcc" w:date="2023-03-07T21:36:21Z"/>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ins w:id="1015" w:author="cmcc" w:date="2023-03-07T21:36:21Z"/>
                <w:rFonts w:hint="eastAsia" w:ascii="Arial" w:hAnsi="Arial" w:eastAsia="Times New Roman" w:cs="Times New Roman"/>
                <w:sz w:val="16"/>
                <w:szCs w:val="16"/>
                <w:lang w:val="en-GB" w:eastAsia="en-US" w:bidi="ar-SA"/>
              </w:rPr>
            </w:pPr>
            <w:ins w:id="1016" w:author="cmcc" w:date="2023-03-07T21:37:49Z">
              <w:r>
                <w:rPr>
                  <w:rFonts w:hint="eastAsia" w:ascii="Arial" w:hAnsi="Arial" w:eastAsia="Times New Roman" w:cs="Times New Roman"/>
                  <w:sz w:val="16"/>
                  <w:szCs w:val="16"/>
                  <w:lang w:val="en-GB" w:eastAsia="en-US" w:bidi="ar-SA"/>
                </w:rPr>
                <w:t>pCR 28.834 Add usecase and solution for VNF package management of the cloud-native VNF</w:t>
              </w:r>
            </w:ins>
          </w:p>
        </w:tc>
        <w:tc>
          <w:tcPr>
            <w:tcW w:w="708" w:type="dxa"/>
            <w:vMerge w:val="continue"/>
            <w:shd w:val="solid" w:color="FFFFFF" w:fill="auto"/>
            <w:vAlign w:val="top"/>
          </w:tcPr>
          <w:p>
            <w:pPr>
              <w:pStyle w:val="40"/>
              <w:widowControl/>
              <w:suppressLineNumbers w:val="0"/>
              <w:spacing w:before="0" w:beforeAutospacing="0" w:afterAutospacing="0"/>
              <w:ind w:left="0" w:right="0"/>
              <w:rPr>
                <w:ins w:id="1017" w:author="cmcc" w:date="2023-03-07T21:36:21Z"/>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018" w:author="cmcc" w:date="2023-03-07T21:36:22Z"/>
        </w:trPr>
        <w:tc>
          <w:tcPr>
            <w:tcW w:w="800" w:type="dxa"/>
            <w:vMerge w:val="continue"/>
            <w:shd w:val="solid" w:color="FFFFFF" w:fill="auto"/>
            <w:vAlign w:val="top"/>
          </w:tcPr>
          <w:p>
            <w:pPr>
              <w:pStyle w:val="40"/>
              <w:widowControl/>
              <w:suppressLineNumbers w:val="0"/>
              <w:spacing w:before="0" w:beforeAutospacing="0" w:afterAutospacing="0"/>
              <w:ind w:left="0" w:right="0"/>
              <w:rPr>
                <w:ins w:id="1019" w:author="cmcc" w:date="2023-03-07T21:36:22Z"/>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ins w:id="1020" w:author="cmcc" w:date="2023-03-07T21:36:22Z"/>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ins w:id="1021" w:author="cmcc" w:date="2023-03-07T21:36:22Z"/>
                <w:rFonts w:hint="default"/>
                <w:sz w:val="16"/>
                <w:szCs w:val="16"/>
                <w:lang w:val="en-US" w:eastAsia="zh-CN"/>
              </w:rPr>
            </w:pPr>
            <w:ins w:id="1022" w:author="cmcc" w:date="2023-03-07T21:38:12Z">
              <w:r>
                <w:rPr>
                  <w:rFonts w:hint="eastAsia" w:ascii="Arial" w:hAnsi="Arial" w:eastAsia="Times New Roman" w:cs="Times New Roman"/>
                  <w:sz w:val="16"/>
                  <w:szCs w:val="16"/>
                  <w:lang w:val="en-GB" w:eastAsia="en-US" w:bidi="ar-SA"/>
                </w:rPr>
                <w:t xml:space="preserve">S5-232966 </w:t>
              </w:r>
            </w:ins>
          </w:p>
        </w:tc>
        <w:tc>
          <w:tcPr>
            <w:tcW w:w="425" w:type="dxa"/>
            <w:shd w:val="solid" w:color="FFFFFF" w:fill="auto"/>
            <w:vAlign w:val="top"/>
          </w:tcPr>
          <w:p>
            <w:pPr>
              <w:pStyle w:val="38"/>
              <w:widowControl/>
              <w:suppressLineNumbers w:val="0"/>
              <w:spacing w:before="0" w:beforeAutospacing="0" w:afterAutospacing="0"/>
              <w:ind w:left="0" w:right="0"/>
              <w:rPr>
                <w:ins w:id="1023" w:author="cmcc" w:date="2023-03-07T21:36:22Z"/>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ins w:id="1024" w:author="cmcc" w:date="2023-03-07T21:36:22Z"/>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ins w:id="1025" w:author="cmcc" w:date="2023-03-07T21:36:22Z"/>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ins w:id="1026" w:author="cmcc" w:date="2023-03-07T21:36:22Z"/>
                <w:rFonts w:hint="eastAsia" w:ascii="Arial" w:hAnsi="Arial" w:eastAsia="Times New Roman" w:cs="Times New Roman"/>
                <w:sz w:val="16"/>
                <w:szCs w:val="16"/>
                <w:lang w:val="en-GB" w:eastAsia="en-US" w:bidi="ar-SA"/>
              </w:rPr>
            </w:pPr>
            <w:ins w:id="1027" w:author="cmcc" w:date="2023-03-07T21:38:04Z">
              <w:r>
                <w:rPr>
                  <w:rFonts w:hint="eastAsia" w:ascii="Arial" w:hAnsi="Arial" w:eastAsia="Times New Roman" w:cs="Times New Roman"/>
                  <w:sz w:val="16"/>
                  <w:szCs w:val="16"/>
                  <w:lang w:val="en-GB" w:eastAsia="en-US" w:bidi="ar-SA"/>
                </w:rPr>
                <w:t>pCR 28.834 Add conclusion and recommendation</w:t>
              </w:r>
            </w:ins>
          </w:p>
        </w:tc>
        <w:tc>
          <w:tcPr>
            <w:tcW w:w="708" w:type="dxa"/>
            <w:vMerge w:val="continue"/>
            <w:shd w:val="solid" w:color="FFFFFF" w:fill="auto"/>
            <w:vAlign w:val="top"/>
          </w:tcPr>
          <w:p>
            <w:pPr>
              <w:pStyle w:val="40"/>
              <w:widowControl/>
              <w:suppressLineNumbers w:val="0"/>
              <w:spacing w:before="0" w:beforeAutospacing="0" w:afterAutospacing="0"/>
              <w:ind w:left="0" w:right="0"/>
              <w:rPr>
                <w:ins w:id="1028" w:author="cmcc" w:date="2023-03-07T21:36:22Z"/>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029" w:author="cmcc" w:date="2023-03-07T21:36:22Z"/>
        </w:trPr>
        <w:tc>
          <w:tcPr>
            <w:tcW w:w="800" w:type="dxa"/>
            <w:vMerge w:val="continue"/>
            <w:shd w:val="solid" w:color="FFFFFF" w:fill="auto"/>
            <w:vAlign w:val="top"/>
          </w:tcPr>
          <w:p>
            <w:pPr>
              <w:pStyle w:val="40"/>
              <w:widowControl/>
              <w:suppressLineNumbers w:val="0"/>
              <w:spacing w:before="0" w:beforeAutospacing="0" w:afterAutospacing="0"/>
              <w:ind w:left="0" w:right="0"/>
              <w:rPr>
                <w:ins w:id="1030" w:author="cmcc" w:date="2023-03-07T21:36:22Z"/>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ins w:id="1031" w:author="cmcc" w:date="2023-03-07T21:36:22Z"/>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ins w:id="1032" w:author="cmcc" w:date="2023-03-07T21:36:22Z"/>
                <w:rFonts w:hint="default"/>
                <w:sz w:val="16"/>
                <w:szCs w:val="16"/>
                <w:lang w:val="en-US" w:eastAsia="zh-CN"/>
              </w:rPr>
            </w:pPr>
            <w:ins w:id="1033" w:author="cmcc" w:date="2023-03-07T21:38:26Z">
              <w:r>
                <w:rPr>
                  <w:rFonts w:hint="default"/>
                  <w:sz w:val="16"/>
                  <w:szCs w:val="16"/>
                  <w:lang w:val="en-US" w:eastAsia="zh-CN"/>
                </w:rPr>
                <w:t xml:space="preserve">S5-232967 </w:t>
              </w:r>
            </w:ins>
          </w:p>
        </w:tc>
        <w:tc>
          <w:tcPr>
            <w:tcW w:w="425" w:type="dxa"/>
            <w:shd w:val="solid" w:color="FFFFFF" w:fill="auto"/>
            <w:vAlign w:val="top"/>
          </w:tcPr>
          <w:p>
            <w:pPr>
              <w:pStyle w:val="38"/>
              <w:widowControl/>
              <w:suppressLineNumbers w:val="0"/>
              <w:spacing w:before="0" w:beforeAutospacing="0" w:afterAutospacing="0"/>
              <w:ind w:left="0" w:right="0"/>
              <w:rPr>
                <w:ins w:id="1034" w:author="cmcc" w:date="2023-03-07T21:36:22Z"/>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ins w:id="1035" w:author="cmcc" w:date="2023-03-07T21:36:22Z"/>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ins w:id="1036" w:author="cmcc" w:date="2023-03-07T21:36:22Z"/>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ins w:id="1037" w:author="cmcc" w:date="2023-03-07T21:36:22Z"/>
                <w:rFonts w:hint="eastAsia" w:ascii="Arial" w:hAnsi="Arial" w:eastAsia="Times New Roman" w:cs="Times New Roman"/>
                <w:sz w:val="16"/>
                <w:szCs w:val="16"/>
                <w:lang w:val="en-GB" w:eastAsia="en-US" w:bidi="ar-SA"/>
              </w:rPr>
            </w:pPr>
            <w:ins w:id="1038" w:author="cmcc" w:date="2023-03-07T21:38:21Z">
              <w:r>
                <w:rPr>
                  <w:rFonts w:hint="eastAsia" w:ascii="Arial" w:hAnsi="Arial" w:eastAsia="Times New Roman" w:cs="Times New Roman"/>
                  <w:sz w:val="16"/>
                  <w:szCs w:val="16"/>
                  <w:lang w:val="en-GB" w:eastAsia="en-US" w:bidi="ar-SA"/>
                </w:rPr>
                <w:t>pCR 28.834 Update solution for management of the cloud-native VNF using generic OAM functions</w:t>
              </w:r>
            </w:ins>
          </w:p>
        </w:tc>
        <w:tc>
          <w:tcPr>
            <w:tcW w:w="708" w:type="dxa"/>
            <w:vMerge w:val="continue"/>
            <w:shd w:val="solid" w:color="FFFFFF" w:fill="auto"/>
            <w:vAlign w:val="top"/>
          </w:tcPr>
          <w:p>
            <w:pPr>
              <w:pStyle w:val="40"/>
              <w:widowControl/>
              <w:suppressLineNumbers w:val="0"/>
              <w:spacing w:before="0" w:beforeAutospacing="0" w:afterAutospacing="0"/>
              <w:ind w:left="0" w:right="0"/>
              <w:rPr>
                <w:ins w:id="1039" w:author="cmcc" w:date="2023-03-07T21:36:22Z"/>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040" w:author="cmcc" w:date="2023-03-07T21:36:23Z"/>
        </w:trPr>
        <w:tc>
          <w:tcPr>
            <w:tcW w:w="800" w:type="dxa"/>
            <w:shd w:val="solid" w:color="FFFFFF" w:fill="auto"/>
            <w:vAlign w:val="top"/>
          </w:tcPr>
          <w:p>
            <w:pPr>
              <w:pStyle w:val="40"/>
              <w:widowControl/>
              <w:suppressLineNumbers w:val="0"/>
              <w:spacing w:before="0" w:beforeAutospacing="0" w:afterAutospacing="0"/>
              <w:ind w:left="0" w:right="0"/>
              <w:rPr>
                <w:ins w:id="1041" w:author="cmcc" w:date="2023-03-07T21:36:23Z"/>
                <w:rFonts w:hint="default"/>
                <w:sz w:val="16"/>
                <w:szCs w:val="16"/>
                <w:lang w:val="en-US" w:eastAsia="zh-CN"/>
              </w:rPr>
            </w:pPr>
          </w:p>
        </w:tc>
        <w:tc>
          <w:tcPr>
            <w:tcW w:w="891" w:type="dxa"/>
            <w:shd w:val="solid" w:color="FFFFFF" w:fill="auto"/>
            <w:vAlign w:val="top"/>
          </w:tcPr>
          <w:p>
            <w:pPr>
              <w:pStyle w:val="40"/>
              <w:widowControl/>
              <w:suppressLineNumbers w:val="0"/>
              <w:spacing w:before="0" w:beforeAutospacing="0" w:afterAutospacing="0"/>
              <w:ind w:left="0" w:right="0"/>
              <w:rPr>
                <w:ins w:id="1042" w:author="cmcc" w:date="2023-03-07T21:36:23Z"/>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ins w:id="1043" w:author="cmcc" w:date="2023-03-07T21:36:23Z"/>
                <w:rFonts w:hint="default"/>
                <w:sz w:val="16"/>
                <w:szCs w:val="16"/>
                <w:lang w:val="en-US" w:eastAsia="zh-CN"/>
              </w:rPr>
            </w:pPr>
          </w:p>
        </w:tc>
        <w:tc>
          <w:tcPr>
            <w:tcW w:w="425" w:type="dxa"/>
            <w:shd w:val="solid" w:color="FFFFFF" w:fill="auto"/>
            <w:vAlign w:val="top"/>
          </w:tcPr>
          <w:p>
            <w:pPr>
              <w:pStyle w:val="38"/>
              <w:widowControl/>
              <w:suppressLineNumbers w:val="0"/>
              <w:spacing w:before="0" w:beforeAutospacing="0" w:afterAutospacing="0"/>
              <w:ind w:left="0" w:right="0"/>
              <w:rPr>
                <w:ins w:id="1044" w:author="cmcc" w:date="2023-03-07T21:36:23Z"/>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ins w:id="1045" w:author="cmcc" w:date="2023-03-07T21:36:23Z"/>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ins w:id="1046" w:author="cmcc" w:date="2023-03-07T21:36:23Z"/>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ins w:id="1047" w:author="cmcc" w:date="2023-03-07T21:36:23Z"/>
                <w:rFonts w:hint="eastAsia" w:ascii="Arial" w:hAnsi="Arial" w:eastAsia="Times New Roman" w:cs="Times New Roman"/>
                <w:sz w:val="16"/>
                <w:szCs w:val="16"/>
                <w:lang w:val="en-GB" w:eastAsia="en-US" w:bidi="ar-SA"/>
              </w:rPr>
            </w:pPr>
          </w:p>
        </w:tc>
        <w:tc>
          <w:tcPr>
            <w:tcW w:w="708" w:type="dxa"/>
            <w:shd w:val="solid" w:color="FFFFFF" w:fill="auto"/>
            <w:vAlign w:val="top"/>
          </w:tcPr>
          <w:p>
            <w:pPr>
              <w:pStyle w:val="40"/>
              <w:widowControl/>
              <w:suppressLineNumbers w:val="0"/>
              <w:spacing w:before="0" w:beforeAutospacing="0" w:afterAutospacing="0"/>
              <w:ind w:left="0" w:right="0"/>
              <w:rPr>
                <w:ins w:id="1048" w:author="cmcc" w:date="2023-03-07T21:36:23Z"/>
                <w:rFonts w:hint="default"/>
                <w:sz w:val="16"/>
                <w:szCs w:val="16"/>
                <w:lang w:val="en-US" w:eastAsia="zh-CN"/>
              </w:rPr>
            </w:pPr>
          </w:p>
        </w:tc>
      </w:tr>
    </w:tbl>
    <w:p/>
    <w:p/>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imes-Roman">
    <w:altName w:val="Times New Roman"/>
    <w:panose1 w:val="00000000000000000000"/>
    <w:charset w:val="00"/>
    <w:family w:val="roman"/>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roma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28.834 V0.5.0 (2023-3)</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 xml:space="preserve">Release 18 </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E1E50A"/>
    <w:multiLevelType w:val="singleLevel"/>
    <w:tmpl w:val="F4E1E50A"/>
    <w:lvl w:ilvl="0" w:tentative="0">
      <w:start w:val="1"/>
      <w:numFmt w:val="decimal"/>
      <w:lvlText w:val="[%1]"/>
      <w:lvlJc w:val="left"/>
    </w:lvl>
  </w:abstractNum>
  <w:abstractNum w:abstractNumId="1">
    <w:nsid w:val="3F86397E"/>
    <w:multiLevelType w:val="multilevel"/>
    <w:tmpl w:val="3F86397E"/>
    <w:lvl w:ilvl="0" w:tentative="0">
      <w:start w:val="0"/>
      <w:numFmt w:val="bullet"/>
      <w:lvlText w:val="-"/>
      <w:lvlJc w:val="left"/>
      <w:pPr>
        <w:ind w:left="704" w:hanging="420"/>
      </w:pPr>
      <w:rPr>
        <w:rFonts w:hint="default" w:ascii="Times New Roman" w:hAnsi="Times New Roman" w:eastAsia="Times New Roman"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2">
    <w:nsid w:val="503F55C7"/>
    <w:multiLevelType w:val="multilevel"/>
    <w:tmpl w:val="503F55C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0A04"/>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76EB3"/>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45DC1"/>
    <w:rsid w:val="00765EA3"/>
    <w:rsid w:val="00774DA4"/>
    <w:rsid w:val="00781F0F"/>
    <w:rsid w:val="007B600E"/>
    <w:rsid w:val="007F0F4A"/>
    <w:rsid w:val="008028A4"/>
    <w:rsid w:val="00830747"/>
    <w:rsid w:val="008768CA"/>
    <w:rsid w:val="008C05EB"/>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6DE6"/>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18E642B"/>
    <w:rsid w:val="021F244F"/>
    <w:rsid w:val="036D0A2D"/>
    <w:rsid w:val="03A97567"/>
    <w:rsid w:val="044838F1"/>
    <w:rsid w:val="05195B46"/>
    <w:rsid w:val="05B81621"/>
    <w:rsid w:val="06D335B7"/>
    <w:rsid w:val="078F20A6"/>
    <w:rsid w:val="078F73F8"/>
    <w:rsid w:val="08333588"/>
    <w:rsid w:val="08B952F4"/>
    <w:rsid w:val="094533F2"/>
    <w:rsid w:val="0976196C"/>
    <w:rsid w:val="09A20828"/>
    <w:rsid w:val="09DE5AD5"/>
    <w:rsid w:val="0A0202E2"/>
    <w:rsid w:val="0B603F69"/>
    <w:rsid w:val="0BAE7E8F"/>
    <w:rsid w:val="0BF925DE"/>
    <w:rsid w:val="0C7457B9"/>
    <w:rsid w:val="0C8D3FEE"/>
    <w:rsid w:val="0CE446B2"/>
    <w:rsid w:val="0D094B97"/>
    <w:rsid w:val="0D276626"/>
    <w:rsid w:val="0D2C6333"/>
    <w:rsid w:val="0E7B2561"/>
    <w:rsid w:val="0F2D319E"/>
    <w:rsid w:val="0FC41C75"/>
    <w:rsid w:val="102A51F9"/>
    <w:rsid w:val="105A16A5"/>
    <w:rsid w:val="10F13B7D"/>
    <w:rsid w:val="10FF4DD5"/>
    <w:rsid w:val="116A2926"/>
    <w:rsid w:val="118C7494"/>
    <w:rsid w:val="11A84B64"/>
    <w:rsid w:val="11EA6B38"/>
    <w:rsid w:val="127B5E2E"/>
    <w:rsid w:val="12F35DE0"/>
    <w:rsid w:val="13274B9E"/>
    <w:rsid w:val="13582160"/>
    <w:rsid w:val="13A87E04"/>
    <w:rsid w:val="13AA721D"/>
    <w:rsid w:val="14482ACD"/>
    <w:rsid w:val="144F1D0A"/>
    <w:rsid w:val="14664A74"/>
    <w:rsid w:val="15787C21"/>
    <w:rsid w:val="158D67C6"/>
    <w:rsid w:val="15F2348A"/>
    <w:rsid w:val="1690364D"/>
    <w:rsid w:val="17027796"/>
    <w:rsid w:val="171A1639"/>
    <w:rsid w:val="17240526"/>
    <w:rsid w:val="176A21B7"/>
    <w:rsid w:val="17A16C2F"/>
    <w:rsid w:val="193653AE"/>
    <w:rsid w:val="194931F2"/>
    <w:rsid w:val="19751FB6"/>
    <w:rsid w:val="19E5465E"/>
    <w:rsid w:val="1A047A86"/>
    <w:rsid w:val="1AE81C37"/>
    <w:rsid w:val="1B2251C0"/>
    <w:rsid w:val="1BAD6EB6"/>
    <w:rsid w:val="1C327BB6"/>
    <w:rsid w:val="1CA64B76"/>
    <w:rsid w:val="1CAB5590"/>
    <w:rsid w:val="1D51677B"/>
    <w:rsid w:val="1DE812B7"/>
    <w:rsid w:val="1E522A0C"/>
    <w:rsid w:val="1E5D42E6"/>
    <w:rsid w:val="1E6224CC"/>
    <w:rsid w:val="1E7D28F2"/>
    <w:rsid w:val="1E8E1668"/>
    <w:rsid w:val="1F6A7B4D"/>
    <w:rsid w:val="1F8C1385"/>
    <w:rsid w:val="1FA242BD"/>
    <w:rsid w:val="1FC40819"/>
    <w:rsid w:val="1FF26785"/>
    <w:rsid w:val="200F33F2"/>
    <w:rsid w:val="208577C0"/>
    <w:rsid w:val="2093260F"/>
    <w:rsid w:val="212B59E8"/>
    <w:rsid w:val="215A742E"/>
    <w:rsid w:val="21633B52"/>
    <w:rsid w:val="21D55404"/>
    <w:rsid w:val="21DC5839"/>
    <w:rsid w:val="227459FD"/>
    <w:rsid w:val="22A00574"/>
    <w:rsid w:val="22C2125E"/>
    <w:rsid w:val="22C54CBA"/>
    <w:rsid w:val="234929E2"/>
    <w:rsid w:val="25346D8A"/>
    <w:rsid w:val="25E073D4"/>
    <w:rsid w:val="26760862"/>
    <w:rsid w:val="267E3CDC"/>
    <w:rsid w:val="27371A7B"/>
    <w:rsid w:val="2768734D"/>
    <w:rsid w:val="286C4B08"/>
    <w:rsid w:val="287D3133"/>
    <w:rsid w:val="2939092D"/>
    <w:rsid w:val="29582BD1"/>
    <w:rsid w:val="2A2B77C3"/>
    <w:rsid w:val="2AA101C7"/>
    <w:rsid w:val="2B1448FE"/>
    <w:rsid w:val="2B592374"/>
    <w:rsid w:val="2BA44BB4"/>
    <w:rsid w:val="2C060AD0"/>
    <w:rsid w:val="2C3B23CE"/>
    <w:rsid w:val="2CA850AE"/>
    <w:rsid w:val="2CD8182F"/>
    <w:rsid w:val="2D0B66BF"/>
    <w:rsid w:val="2DD73805"/>
    <w:rsid w:val="2DEE1020"/>
    <w:rsid w:val="2E0B2477"/>
    <w:rsid w:val="2E5B44B7"/>
    <w:rsid w:val="2EC641D7"/>
    <w:rsid w:val="2F311649"/>
    <w:rsid w:val="2FF80767"/>
    <w:rsid w:val="2FFF0127"/>
    <w:rsid w:val="307D7D88"/>
    <w:rsid w:val="309112C4"/>
    <w:rsid w:val="3148522D"/>
    <w:rsid w:val="31C501F4"/>
    <w:rsid w:val="323D0AA4"/>
    <w:rsid w:val="32AA1415"/>
    <w:rsid w:val="33A7269E"/>
    <w:rsid w:val="344A6FB5"/>
    <w:rsid w:val="34C706E4"/>
    <w:rsid w:val="34EC2602"/>
    <w:rsid w:val="35925426"/>
    <w:rsid w:val="35AE349C"/>
    <w:rsid w:val="35B538CC"/>
    <w:rsid w:val="35D00AB0"/>
    <w:rsid w:val="35D54D5D"/>
    <w:rsid w:val="365A2C21"/>
    <w:rsid w:val="366F3C77"/>
    <w:rsid w:val="369D3BB7"/>
    <w:rsid w:val="37574BDE"/>
    <w:rsid w:val="37BC228F"/>
    <w:rsid w:val="39290E92"/>
    <w:rsid w:val="39615870"/>
    <w:rsid w:val="39EA45D8"/>
    <w:rsid w:val="3A011855"/>
    <w:rsid w:val="3A1D7F82"/>
    <w:rsid w:val="3ADE3236"/>
    <w:rsid w:val="3B1A05E2"/>
    <w:rsid w:val="3C1172A3"/>
    <w:rsid w:val="3C1659A6"/>
    <w:rsid w:val="3CCD54D5"/>
    <w:rsid w:val="3DAB61D4"/>
    <w:rsid w:val="3DD926B9"/>
    <w:rsid w:val="3E3A0F24"/>
    <w:rsid w:val="3E4F1475"/>
    <w:rsid w:val="3F140E09"/>
    <w:rsid w:val="3F290C0C"/>
    <w:rsid w:val="3F982F7C"/>
    <w:rsid w:val="3FE04582"/>
    <w:rsid w:val="404A65E7"/>
    <w:rsid w:val="41581C74"/>
    <w:rsid w:val="41DB1B34"/>
    <w:rsid w:val="42D45A71"/>
    <w:rsid w:val="434E7B04"/>
    <w:rsid w:val="43567A91"/>
    <w:rsid w:val="44216DE1"/>
    <w:rsid w:val="44824A44"/>
    <w:rsid w:val="448616EA"/>
    <w:rsid w:val="44A76A91"/>
    <w:rsid w:val="44FB1F26"/>
    <w:rsid w:val="451B6AAD"/>
    <w:rsid w:val="458D1A78"/>
    <w:rsid w:val="45925C44"/>
    <w:rsid w:val="45965C84"/>
    <w:rsid w:val="46691D2A"/>
    <w:rsid w:val="4699508F"/>
    <w:rsid w:val="46AA3ABB"/>
    <w:rsid w:val="46BA0B9C"/>
    <w:rsid w:val="47F879FD"/>
    <w:rsid w:val="481742C9"/>
    <w:rsid w:val="481A4291"/>
    <w:rsid w:val="48315BDC"/>
    <w:rsid w:val="484005A9"/>
    <w:rsid w:val="490408F2"/>
    <w:rsid w:val="49727ED0"/>
    <w:rsid w:val="49BF0076"/>
    <w:rsid w:val="4A823623"/>
    <w:rsid w:val="4C117778"/>
    <w:rsid w:val="4C15787D"/>
    <w:rsid w:val="4C31061C"/>
    <w:rsid w:val="4C3F649F"/>
    <w:rsid w:val="4CE14D1B"/>
    <w:rsid w:val="4D83289E"/>
    <w:rsid w:val="4F032E67"/>
    <w:rsid w:val="4F4124CA"/>
    <w:rsid w:val="50D469FF"/>
    <w:rsid w:val="51B14123"/>
    <w:rsid w:val="52E40444"/>
    <w:rsid w:val="53A778AB"/>
    <w:rsid w:val="53AB2AE8"/>
    <w:rsid w:val="53FA5E3F"/>
    <w:rsid w:val="545B3CAB"/>
    <w:rsid w:val="546D4B89"/>
    <w:rsid w:val="54905C85"/>
    <w:rsid w:val="54B430ED"/>
    <w:rsid w:val="552A6640"/>
    <w:rsid w:val="55603EBE"/>
    <w:rsid w:val="558E58F6"/>
    <w:rsid w:val="559D6950"/>
    <w:rsid w:val="55A956B6"/>
    <w:rsid w:val="56943094"/>
    <w:rsid w:val="56A7122A"/>
    <w:rsid w:val="570E7A85"/>
    <w:rsid w:val="57210A41"/>
    <w:rsid w:val="57620BCB"/>
    <w:rsid w:val="5778376A"/>
    <w:rsid w:val="57CF3EB4"/>
    <w:rsid w:val="582E7C7C"/>
    <w:rsid w:val="587E48EE"/>
    <w:rsid w:val="5885422D"/>
    <w:rsid w:val="58B2639C"/>
    <w:rsid w:val="58BD534B"/>
    <w:rsid w:val="596936C2"/>
    <w:rsid w:val="597A4695"/>
    <w:rsid w:val="5984613E"/>
    <w:rsid w:val="59CC1138"/>
    <w:rsid w:val="5A2A596A"/>
    <w:rsid w:val="5A96772C"/>
    <w:rsid w:val="5A9E2BB8"/>
    <w:rsid w:val="5AAC5744"/>
    <w:rsid w:val="5AF16E05"/>
    <w:rsid w:val="5B1E3AAE"/>
    <w:rsid w:val="5B4D52AC"/>
    <w:rsid w:val="5C184337"/>
    <w:rsid w:val="5CBC4032"/>
    <w:rsid w:val="5CF70853"/>
    <w:rsid w:val="5D0809AA"/>
    <w:rsid w:val="5DA661DA"/>
    <w:rsid w:val="5DD451DA"/>
    <w:rsid w:val="5E2E6507"/>
    <w:rsid w:val="5E307137"/>
    <w:rsid w:val="5E3A70D2"/>
    <w:rsid w:val="5E581CBC"/>
    <w:rsid w:val="5EC56E1F"/>
    <w:rsid w:val="5F257809"/>
    <w:rsid w:val="5F5A112D"/>
    <w:rsid w:val="5F860998"/>
    <w:rsid w:val="5F951964"/>
    <w:rsid w:val="5FE6116B"/>
    <w:rsid w:val="609F3AB8"/>
    <w:rsid w:val="60FE68C7"/>
    <w:rsid w:val="613A01BB"/>
    <w:rsid w:val="62BA5959"/>
    <w:rsid w:val="62F82CD5"/>
    <w:rsid w:val="633D2D06"/>
    <w:rsid w:val="63D918D7"/>
    <w:rsid w:val="63DC622F"/>
    <w:rsid w:val="63E9273B"/>
    <w:rsid w:val="64177320"/>
    <w:rsid w:val="65703E80"/>
    <w:rsid w:val="658D2129"/>
    <w:rsid w:val="65B43EC7"/>
    <w:rsid w:val="664963C8"/>
    <w:rsid w:val="665A11B6"/>
    <w:rsid w:val="673A4B3E"/>
    <w:rsid w:val="6762167D"/>
    <w:rsid w:val="677E0ED0"/>
    <w:rsid w:val="67DC18EB"/>
    <w:rsid w:val="68C320A5"/>
    <w:rsid w:val="695B08C7"/>
    <w:rsid w:val="69614A35"/>
    <w:rsid w:val="69747CD3"/>
    <w:rsid w:val="69C020BC"/>
    <w:rsid w:val="6AAB0683"/>
    <w:rsid w:val="6B7F5B28"/>
    <w:rsid w:val="6C167A57"/>
    <w:rsid w:val="6C2B079F"/>
    <w:rsid w:val="6C69377E"/>
    <w:rsid w:val="6C743377"/>
    <w:rsid w:val="6C87411A"/>
    <w:rsid w:val="6C9E0CDA"/>
    <w:rsid w:val="6D4B6F10"/>
    <w:rsid w:val="6D955CB9"/>
    <w:rsid w:val="6DBF2B69"/>
    <w:rsid w:val="6DD51206"/>
    <w:rsid w:val="6E0B22A1"/>
    <w:rsid w:val="6E725398"/>
    <w:rsid w:val="6ED50E7E"/>
    <w:rsid w:val="6F576D54"/>
    <w:rsid w:val="6F844B1A"/>
    <w:rsid w:val="6FA80D0D"/>
    <w:rsid w:val="6FC47914"/>
    <w:rsid w:val="702355BE"/>
    <w:rsid w:val="717C71AF"/>
    <w:rsid w:val="71FA77E9"/>
    <w:rsid w:val="735A3F2B"/>
    <w:rsid w:val="73B7091C"/>
    <w:rsid w:val="74053889"/>
    <w:rsid w:val="74752A18"/>
    <w:rsid w:val="74DE26F7"/>
    <w:rsid w:val="750B2ECA"/>
    <w:rsid w:val="752331CF"/>
    <w:rsid w:val="755C4479"/>
    <w:rsid w:val="76C5710F"/>
    <w:rsid w:val="76FE2EA2"/>
    <w:rsid w:val="77930429"/>
    <w:rsid w:val="77CA60CC"/>
    <w:rsid w:val="77EF7B97"/>
    <w:rsid w:val="78362E15"/>
    <w:rsid w:val="783E769F"/>
    <w:rsid w:val="78AB37B6"/>
    <w:rsid w:val="78D0114A"/>
    <w:rsid w:val="791261EB"/>
    <w:rsid w:val="791E715B"/>
    <w:rsid w:val="79ED62EC"/>
    <w:rsid w:val="7A4E56BC"/>
    <w:rsid w:val="7A6A1B59"/>
    <w:rsid w:val="7AC9634B"/>
    <w:rsid w:val="7AF51293"/>
    <w:rsid w:val="7B8708D3"/>
    <w:rsid w:val="7B925B14"/>
    <w:rsid w:val="7B9C01BC"/>
    <w:rsid w:val="7BCE6613"/>
    <w:rsid w:val="7CCE1A84"/>
    <w:rsid w:val="7CE854E9"/>
    <w:rsid w:val="7D0E73F9"/>
    <w:rsid w:val="7D3F30DC"/>
    <w:rsid w:val="7D6A3B7F"/>
    <w:rsid w:val="7D8B1990"/>
    <w:rsid w:val="7E2B7B9D"/>
    <w:rsid w:val="7E673D46"/>
    <w:rsid w:val="7EA2104C"/>
    <w:rsid w:val="7EB86C98"/>
    <w:rsid w:val="7F58231F"/>
    <w:rsid w:val="7FAB178D"/>
    <w:rsid w:val="7FEC3C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List"/>
    <w:basedOn w:val="1"/>
    <w:qFormat/>
    <w:uiPriority w:val="0"/>
    <w:pPr>
      <w:ind w:left="568" w:hanging="284"/>
    </w:pPr>
  </w:style>
  <w:style w:type="paragraph" w:styleId="24">
    <w:name w:val="toc 9"/>
    <w:basedOn w:val="19"/>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qFormat/>
    <w:uiPriority w:val="0"/>
    <w:pPr>
      <w:keepNext/>
      <w:keepLines/>
      <w:spacing w:after="0"/>
    </w:pPr>
    <w:rPr>
      <w:rFonts w:ascii="Arial" w:hAnsi="Arial"/>
      <w:sz w:val="18"/>
    </w:rPr>
  </w:style>
  <w:style w:type="paragraph" w:customStyle="1" w:styleId="39">
    <w:name w:val="TAH"/>
    <w:basedOn w:val="40"/>
    <w:qFormat/>
    <w:uiPriority w:val="0"/>
    <w:rPr>
      <w:b/>
    </w:rPr>
  </w:style>
  <w:style w:type="paragraph" w:customStyle="1" w:styleId="40">
    <w:name w:val="TAC"/>
    <w:basedOn w:val="38"/>
    <w:qFormat/>
    <w:uiPriority w:val="0"/>
    <w:pPr>
      <w:jc w:val="center"/>
    </w:pPr>
  </w:style>
  <w:style w:type="paragraph" w:customStyle="1" w:styleId="4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23"/>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3">
    <w:name w:val="TAN"/>
    <w:basedOn w:val="38"/>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0"/>
    <w:qFormat/>
    <w:uiPriority w:val="0"/>
    <w:rPr>
      <w:rFonts w:ascii="Segoe UI" w:hAnsi="Segoe UI" w:cs="Segoe UI"/>
      <w:sz w:val="18"/>
      <w:szCs w:val="18"/>
      <w:lang w:eastAsia="en-US"/>
    </w:rPr>
  </w:style>
  <w:style w:type="character" w:customStyle="1" w:styleId="66">
    <w:name w:val="Unresolved Mention"/>
    <w:semiHidden/>
    <w:unhideWhenUsed/>
    <w:qFormat/>
    <w:uiPriority w:val="99"/>
    <w:rPr>
      <w:color w:val="605E5C"/>
      <w:shd w:val="clear" w:color="auto" w:fill="E1DFDD"/>
    </w:rPr>
  </w:style>
  <w:style w:type="character" w:customStyle="1" w:styleId="67">
    <w:name w:val="不明显强调1"/>
    <w:basedOn w:val="27"/>
    <w:qFormat/>
    <w:uiPriority w:val="19"/>
    <w:rPr>
      <w:i/>
      <w:iCs/>
      <w:color w:val="404040" w:themeColor="text1" w:themeTint="BF"/>
      <w14:textFill>
        <w14:solidFill>
          <w14:schemeClr w14:val="tx1">
            <w14:lumMod w14:val="75000"/>
            <w14:lumOff w14:val="25000"/>
          </w14:schemeClr>
        </w14:solidFill>
      </w14:textFill>
    </w:rPr>
  </w:style>
  <w:style w:type="character" w:customStyle="1" w:styleId="68">
    <w:name w:val="Subtle Emphasis1"/>
    <w:basedOn w:val="27"/>
    <w:qFormat/>
    <w:uiPriority w:val="19"/>
    <w:rPr>
      <w:i/>
      <w:iCs/>
      <w:color w:val="404040" w:themeColor="text1" w:themeTint="BF"/>
      <w14:textFill>
        <w14:solidFill>
          <w14:schemeClr w14:val="tx1">
            <w14:lumMod w14:val="75000"/>
            <w14:lumOff w14:val="25000"/>
          </w14:schemeClr>
        </w14:solidFill>
      </w14:textFill>
    </w:rPr>
  </w:style>
  <w:style w:type="character" w:customStyle="1" w:styleId="69">
    <w:name w:val="fontstyle01"/>
    <w:basedOn w:val="27"/>
    <w:qFormat/>
    <w:uiPriority w:val="0"/>
    <w:rPr>
      <w:rFonts w:hint="default" w:ascii="Times-Roman" w:hAnsi="Times-Roman"/>
      <w:color w:val="000000"/>
      <w:sz w:val="20"/>
      <w:szCs w:val="20"/>
    </w:rPr>
  </w:style>
  <w:style w:type="paragraph" w:styleId="70">
    <w:name w:val="List Paragraph"/>
    <w:basedOn w:val="1"/>
    <w:qFormat/>
    <w:uiPriority w:val="99"/>
    <w:pPr>
      <w:ind w:left="720"/>
      <w:contextualSpacing/>
    </w:pPr>
  </w:style>
  <w:style w:type="character" w:customStyle="1" w:styleId="71">
    <w:name w:val="Subtle Emphasis"/>
    <w:qFormat/>
    <w:uiPriority w:val="19"/>
    <w:rPr>
      <w:i/>
      <w:iCs/>
      <w:color w:val="40404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7.emf"/><Relationship Id="rId13" Type="http://schemas.openxmlformats.org/officeDocument/2006/relationships/oleObject" Target="embeddings/oleObject1.bin"/><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3613</Words>
  <Characters>20597</Characters>
  <Lines>171</Lines>
  <Paragraphs>48</Paragraphs>
  <TotalTime>0</TotalTime>
  <ScaleCrop>false</ScaleCrop>
  <LinksUpToDate>false</LinksUpToDate>
  <CharactersWithSpaces>24162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cmcc</cp:lastModifiedBy>
  <cp:lastPrinted>2019-02-25T14:05:00Z</cp:lastPrinted>
  <dcterms:modified xsi:type="dcterms:W3CDTF">2023-03-07T14:10:41Z</dcterms:modified>
  <dc:subject>&lt;Title 1; Title 2&gt; (Release 14 | 13 |12)</dc:subject>
  <dc:title>3GPP TS ab.cde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DD7BBFF122A44E1BB3D3A963CF6A24DB</vt:lpwstr>
  </property>
</Properties>
</file>